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2F" w:rsidRDefault="00181D2F" w:rsidP="00181D2F">
      <w:pPr>
        <w:keepNext/>
        <w:suppressAutoHyphens/>
        <w:autoSpaceDE w:val="0"/>
        <w:spacing w:after="120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181D2F" w:rsidRPr="005120AC" w:rsidRDefault="00181D2F" w:rsidP="00181D2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120AC">
        <w:rPr>
          <w:rFonts w:ascii="Times New Roman" w:hAnsi="Times New Roman" w:cs="Times New Roman"/>
          <w:sz w:val="24"/>
          <w:szCs w:val="24"/>
          <w:lang w:val="uk-UA"/>
        </w:rPr>
        <w:t>КАРТКА ПРОЕКТУ</w:t>
      </w:r>
    </w:p>
    <w:p w:rsidR="00181D2F" w:rsidRPr="005120AC" w:rsidRDefault="00181D2F" w:rsidP="00181D2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0065" w:type="dxa"/>
        <w:tblInd w:w="-176" w:type="dxa"/>
        <w:tblLook w:val="04A0"/>
      </w:tblPr>
      <w:tblGrid>
        <w:gridCol w:w="3119"/>
        <w:gridCol w:w="6946"/>
      </w:tblGrid>
      <w:tr w:rsidR="00181D2F" w:rsidRPr="005120AC" w:rsidTr="00EF3F43">
        <w:tc>
          <w:tcPr>
            <w:tcW w:w="3119" w:type="dxa"/>
            <w:vAlign w:val="center"/>
          </w:tcPr>
          <w:p w:rsidR="00181D2F" w:rsidRPr="005120AC" w:rsidRDefault="00181D2F" w:rsidP="00EF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проекту</w:t>
            </w:r>
          </w:p>
        </w:tc>
        <w:tc>
          <w:tcPr>
            <w:tcW w:w="6946" w:type="dxa"/>
          </w:tcPr>
          <w:p w:rsidR="00181D2F" w:rsidRPr="000D4B9F" w:rsidRDefault="00181D2F" w:rsidP="00EF3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4B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"Збережемо енергію </w:t>
            </w:r>
            <w:proofErr w:type="spellStart"/>
            <w:r w:rsidRPr="000D4B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-збережемо</w:t>
            </w:r>
            <w:proofErr w:type="spellEnd"/>
            <w:r w:rsidRPr="000D4B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планету!"                                                                                                                                         </w:t>
            </w:r>
          </w:p>
        </w:tc>
      </w:tr>
      <w:tr w:rsidR="00181D2F" w:rsidRPr="005120AC" w:rsidTr="00EF3F43">
        <w:tc>
          <w:tcPr>
            <w:tcW w:w="3119" w:type="dxa"/>
            <w:vAlign w:val="center"/>
          </w:tcPr>
          <w:p w:rsidR="00181D2F" w:rsidRPr="005120AC" w:rsidRDefault="00181D2F" w:rsidP="00EF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проекту</w:t>
            </w:r>
          </w:p>
        </w:tc>
        <w:tc>
          <w:tcPr>
            <w:tcW w:w="6946" w:type="dxa"/>
          </w:tcPr>
          <w:p w:rsidR="00181D2F" w:rsidRPr="005120AC" w:rsidRDefault="00181D2F" w:rsidP="00EF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</w:t>
            </w:r>
          </w:p>
        </w:tc>
      </w:tr>
      <w:tr w:rsidR="00181D2F" w:rsidRPr="005120AC" w:rsidTr="00EF3F43">
        <w:tc>
          <w:tcPr>
            <w:tcW w:w="3119" w:type="dxa"/>
            <w:vAlign w:val="center"/>
          </w:tcPr>
          <w:p w:rsidR="00181D2F" w:rsidRPr="005120AC" w:rsidRDefault="00181D2F" w:rsidP="00EF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 проекту</w:t>
            </w:r>
          </w:p>
        </w:tc>
        <w:tc>
          <w:tcPr>
            <w:tcW w:w="6946" w:type="dxa"/>
          </w:tcPr>
          <w:p w:rsidR="00181D2F" w:rsidRPr="005120AC" w:rsidRDefault="00181D2F" w:rsidP="00EF3F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Досягнути </w:t>
            </w:r>
            <w:proofErr w:type="spellStart"/>
            <w:r w:rsidRPr="00512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енергоефективного</w:t>
            </w:r>
            <w:proofErr w:type="spellEnd"/>
            <w:r w:rsidRPr="00512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економічного, екологічного енергоспоживання.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12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Виховувати ощадливе ставлення до енергетичних ресурсів країни.                                                                                                                                       </w:t>
            </w:r>
          </w:p>
        </w:tc>
      </w:tr>
      <w:tr w:rsidR="00181D2F" w:rsidRPr="005120AC" w:rsidTr="00EF3F43">
        <w:tc>
          <w:tcPr>
            <w:tcW w:w="3119" w:type="dxa"/>
            <w:vAlign w:val="center"/>
          </w:tcPr>
          <w:p w:rsidR="00181D2F" w:rsidRPr="005120AC" w:rsidRDefault="00181D2F" w:rsidP="00EF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проекту</w:t>
            </w:r>
          </w:p>
          <w:p w:rsidR="00181D2F" w:rsidRPr="005120AC" w:rsidRDefault="00181D2F" w:rsidP="00EF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:rsidR="00181D2F" w:rsidRPr="005120AC" w:rsidRDefault="00181D2F" w:rsidP="00EF3F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1. Розвантаження електромережі міста , області через придбання для школи нових електричних  джерел світла,що використовують </w:t>
            </w:r>
            <w:proofErr w:type="spellStart"/>
            <w:r w:rsidRPr="00512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світловипромінюючі</w:t>
            </w:r>
            <w:proofErr w:type="spellEnd"/>
            <w:r w:rsidRPr="00512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діоди високої ефективності .</w:t>
            </w:r>
          </w:p>
          <w:p w:rsidR="00181D2F" w:rsidRPr="005120AC" w:rsidRDefault="00181D2F" w:rsidP="00EF3F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2.</w:t>
            </w:r>
            <w:r w:rsidRPr="005120A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Підвищення рівня </w:t>
            </w:r>
            <w:proofErr w:type="spellStart"/>
            <w:r w:rsidRPr="005120A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енергоефективності</w:t>
            </w:r>
            <w:proofErr w:type="spellEnd"/>
            <w:r w:rsidRPr="005120A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закладу освіти.</w:t>
            </w:r>
            <w:r w:rsidRPr="00512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3.Проведення екологічних заходів щодо енергозбереження для мешканців мікрорайону "</w:t>
            </w:r>
            <w:proofErr w:type="spellStart"/>
            <w:r w:rsidRPr="00512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Тяжилів</w:t>
            </w:r>
            <w:proofErr w:type="spellEnd"/>
            <w:r w:rsidRPr="00512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".                                     </w:t>
            </w:r>
          </w:p>
          <w:p w:rsidR="00181D2F" w:rsidRPr="005120AC" w:rsidRDefault="00181D2F" w:rsidP="00EF3F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1D2F" w:rsidRPr="00CC0D8F" w:rsidTr="00EF3F43">
        <w:tc>
          <w:tcPr>
            <w:tcW w:w="3119" w:type="dxa"/>
            <w:vAlign w:val="center"/>
          </w:tcPr>
          <w:p w:rsidR="00181D2F" w:rsidRPr="005120AC" w:rsidRDefault="00181D2F" w:rsidP="00EF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Стислий опис проекту</w:t>
            </w:r>
          </w:p>
        </w:tc>
        <w:tc>
          <w:tcPr>
            <w:tcW w:w="6946" w:type="dxa"/>
          </w:tcPr>
          <w:p w:rsidR="00181D2F" w:rsidRPr="005120AC" w:rsidRDefault="00181D2F" w:rsidP="00EF3F43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120A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Переобладнання освітлення у шкільних приміщеннях шляхом заміни </w:t>
            </w:r>
            <w:proofErr w:type="spellStart"/>
            <w:r w:rsidRPr="005120A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енергозатратних</w:t>
            </w:r>
            <w:proofErr w:type="spellEnd"/>
            <w:r w:rsidRPr="005120A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люмінесцентних ламп на сучасні </w:t>
            </w:r>
            <w:proofErr w:type="spellStart"/>
            <w:r w:rsidRPr="005120A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енергоефективні</w:t>
            </w:r>
            <w:proofErr w:type="spellEnd"/>
            <w:r w:rsidRPr="005120A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120A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світлодіодні</w:t>
            </w:r>
            <w:proofErr w:type="spellEnd"/>
            <w:r w:rsidRPr="005120A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світильники для забезпечення належного рівня штучного освітлення у класних кімнатах, кабінетах  та коридорах школи. Проведення </w:t>
            </w:r>
            <w:proofErr w:type="spellStart"/>
            <w:r w:rsidRPr="005120A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еколого-просвітницьких</w:t>
            </w:r>
            <w:proofErr w:type="spellEnd"/>
            <w:r w:rsidRPr="005120A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акцій щодо проблем енергозбереження серед учнів закладу та мешканців мікрорайону "</w:t>
            </w:r>
            <w:proofErr w:type="spellStart"/>
            <w:r w:rsidRPr="005120A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Тяжилів</w:t>
            </w:r>
            <w:proofErr w:type="spellEnd"/>
            <w:r w:rsidRPr="005120A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"</w:t>
            </w:r>
          </w:p>
          <w:p w:rsidR="00181D2F" w:rsidRPr="005120AC" w:rsidRDefault="00181D2F" w:rsidP="00EF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1D2F" w:rsidRPr="005120AC" w:rsidRDefault="00181D2F" w:rsidP="00EF3F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1D2F" w:rsidRPr="00CC0D8F" w:rsidTr="00EF3F43">
        <w:tc>
          <w:tcPr>
            <w:tcW w:w="3119" w:type="dxa"/>
            <w:vAlign w:val="center"/>
          </w:tcPr>
          <w:p w:rsidR="00181D2F" w:rsidRPr="005120AC" w:rsidRDefault="00181D2F" w:rsidP="00EF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Очікувані результати</w:t>
            </w:r>
          </w:p>
        </w:tc>
        <w:tc>
          <w:tcPr>
            <w:tcW w:w="6946" w:type="dxa"/>
          </w:tcPr>
          <w:p w:rsidR="00181D2F" w:rsidRPr="00B618B1" w:rsidRDefault="00181D2F" w:rsidP="00EF3F43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618B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Реалізація проекту забезпечить створення комфортних, оптимальних умов для роботи та навчання учнів та працівників закладу,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</w:t>
            </w:r>
            <w:r w:rsidRPr="00B618B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береження їх здоров’я. Значно підвищиться </w:t>
            </w:r>
            <w:proofErr w:type="spellStart"/>
            <w:r w:rsidRPr="00B618B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енергоефективність</w:t>
            </w:r>
            <w:proofErr w:type="spellEnd"/>
            <w:r w:rsidRPr="00B618B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закладу.</w:t>
            </w:r>
          </w:p>
          <w:p w:rsidR="00181D2F" w:rsidRPr="00B618B1" w:rsidRDefault="00181D2F" w:rsidP="00EF3F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1D2F" w:rsidRPr="005120AC" w:rsidRDefault="00181D2F" w:rsidP="00EF3F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1D2F" w:rsidRPr="00CC0D8F" w:rsidTr="00EF3F43">
        <w:tc>
          <w:tcPr>
            <w:tcW w:w="3119" w:type="dxa"/>
            <w:vAlign w:val="center"/>
          </w:tcPr>
          <w:p w:rsidR="00181D2F" w:rsidRPr="005120AC" w:rsidRDefault="00181D2F" w:rsidP="00EF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Ключові заходи проекту</w:t>
            </w:r>
          </w:p>
        </w:tc>
        <w:tc>
          <w:tcPr>
            <w:tcW w:w="6946" w:type="dxa"/>
          </w:tcPr>
          <w:p w:rsidR="00181D2F" w:rsidRPr="005120AC" w:rsidRDefault="00181D2F" w:rsidP="00EF3F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1.Оновлення системи освітлення школи шляхом </w:t>
            </w:r>
            <w:proofErr w:type="spellStart"/>
            <w:r w:rsidRPr="00512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закуплення</w:t>
            </w:r>
            <w:proofErr w:type="spellEnd"/>
            <w:r w:rsidRPr="00512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r w:rsidR="003A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встановлення </w:t>
            </w:r>
            <w:proofErr w:type="spellStart"/>
            <w:r w:rsidR="003A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світлодіодних</w:t>
            </w:r>
            <w:proofErr w:type="spellEnd"/>
            <w:r w:rsidR="003A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ламп.</w:t>
            </w:r>
          </w:p>
          <w:p w:rsidR="00181D2F" w:rsidRPr="005120AC" w:rsidRDefault="00181D2F" w:rsidP="00EF3F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2.Розробка інформаційних буклетів ,</w:t>
            </w:r>
          </w:p>
          <w:p w:rsidR="00181D2F" w:rsidRPr="005120AC" w:rsidRDefault="00181D2F" w:rsidP="00EF3F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2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постерів</w:t>
            </w:r>
            <w:proofErr w:type="spellEnd"/>
            <w:r w:rsidRPr="00512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,розмальовок </w:t>
            </w:r>
            <w:r w:rsidR="003A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81D2F" w:rsidRPr="005120AC" w:rsidRDefault="00181D2F" w:rsidP="00EF3F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Друк  інформаційних матеріалів</w:t>
            </w:r>
          </w:p>
          <w:p w:rsidR="00181D2F" w:rsidRPr="005120AC" w:rsidRDefault="00181D2F" w:rsidP="003A72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4.Агітаційні заходи серед учнів школи та мешканців мікрорайону "</w:t>
            </w:r>
            <w:proofErr w:type="spellStart"/>
            <w:r w:rsidRPr="00512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Тяжилів</w:t>
            </w:r>
            <w:proofErr w:type="spellEnd"/>
            <w:r w:rsidRPr="00512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 щодо енергозбереження</w:t>
            </w:r>
            <w:r w:rsidR="003A7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81D2F" w:rsidRPr="005120AC" w:rsidTr="00EF3F43">
        <w:tc>
          <w:tcPr>
            <w:tcW w:w="3119" w:type="dxa"/>
            <w:vAlign w:val="center"/>
          </w:tcPr>
          <w:p w:rsidR="00181D2F" w:rsidRPr="005120AC" w:rsidRDefault="00181D2F" w:rsidP="00EF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Приблизна вартість проекту, тис. грн.</w:t>
            </w:r>
          </w:p>
        </w:tc>
        <w:tc>
          <w:tcPr>
            <w:tcW w:w="6946" w:type="dxa"/>
          </w:tcPr>
          <w:p w:rsidR="00181D2F" w:rsidRPr="005120AC" w:rsidRDefault="003A724D" w:rsidP="003A72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36 420 </w:t>
            </w:r>
            <w:r w:rsidR="00181D2F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грн.</w:t>
            </w:r>
          </w:p>
        </w:tc>
      </w:tr>
      <w:tr w:rsidR="00181D2F" w:rsidRPr="005120AC" w:rsidTr="00EF3F43">
        <w:tc>
          <w:tcPr>
            <w:tcW w:w="3119" w:type="dxa"/>
            <w:vAlign w:val="center"/>
          </w:tcPr>
          <w:p w:rsidR="00181D2F" w:rsidRPr="005120AC" w:rsidRDefault="00181D2F" w:rsidP="00EF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  реалізації проекту</w:t>
            </w:r>
          </w:p>
        </w:tc>
        <w:tc>
          <w:tcPr>
            <w:tcW w:w="6946" w:type="dxa"/>
          </w:tcPr>
          <w:p w:rsidR="00181D2F" w:rsidRPr="005120AC" w:rsidRDefault="00181D2F" w:rsidP="00EF3F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Учні </w:t>
            </w:r>
            <w:proofErr w:type="spellStart"/>
            <w:r w:rsidRPr="00512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 w:rsidRPr="00512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"ЗШ І-ІІІ ст. №27" та мешканці мікрорайону </w:t>
            </w:r>
            <w:proofErr w:type="spellStart"/>
            <w:r w:rsidRPr="00512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Тяжилів</w:t>
            </w:r>
            <w:proofErr w:type="spellEnd"/>
          </w:p>
        </w:tc>
      </w:tr>
      <w:tr w:rsidR="00181D2F" w:rsidRPr="00CC0D8F" w:rsidTr="00EF3F43">
        <w:tc>
          <w:tcPr>
            <w:tcW w:w="3119" w:type="dxa"/>
            <w:vAlign w:val="center"/>
          </w:tcPr>
          <w:p w:rsidR="00181D2F" w:rsidRPr="005120AC" w:rsidRDefault="00181D2F" w:rsidP="00EF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Коментарі</w:t>
            </w:r>
          </w:p>
        </w:tc>
        <w:tc>
          <w:tcPr>
            <w:tcW w:w="6946" w:type="dxa"/>
          </w:tcPr>
          <w:p w:rsidR="00181D2F" w:rsidRPr="005120AC" w:rsidRDefault="00181D2F" w:rsidP="00EF3F43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120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Встановлення</w:t>
            </w:r>
            <w:proofErr w:type="spellEnd"/>
            <w:r w:rsidRPr="005120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20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нових</w:t>
            </w:r>
            <w:proofErr w:type="spellEnd"/>
            <w:r w:rsidRPr="005120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20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світлодіодних</w:t>
            </w:r>
            <w:proofErr w:type="spellEnd"/>
            <w:r w:rsidRPr="005120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ламп:</w:t>
            </w:r>
          </w:p>
          <w:p w:rsidR="00181D2F" w:rsidRPr="005120AC" w:rsidRDefault="00181D2F" w:rsidP="00EF3F4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5120A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Pr="005120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1.сприятиме </w:t>
            </w:r>
            <w:proofErr w:type="spellStart"/>
            <w:r w:rsidRPr="005120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створенню</w:t>
            </w:r>
            <w:proofErr w:type="spellEnd"/>
            <w:r w:rsidRPr="005120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20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оптимальних</w:t>
            </w:r>
            <w:proofErr w:type="spellEnd"/>
            <w:r w:rsidRPr="005120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умов для </w:t>
            </w:r>
            <w:proofErr w:type="spellStart"/>
            <w:r w:rsidRPr="005120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Pr="005120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20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учнів</w:t>
            </w:r>
            <w:proofErr w:type="spellEnd"/>
            <w:r w:rsidRPr="005120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5120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класах</w:t>
            </w:r>
            <w:proofErr w:type="spellEnd"/>
            <w:r w:rsidRPr="005120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5120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кабінетах</w:t>
            </w:r>
            <w:proofErr w:type="spellEnd"/>
            <w:r w:rsidRPr="005120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120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збереження</w:t>
            </w:r>
            <w:proofErr w:type="spellEnd"/>
            <w:r w:rsidRPr="005120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20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5120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20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зору</w:t>
            </w:r>
            <w:proofErr w:type="spellEnd"/>
            <w:r w:rsidRPr="005120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Так як, за </w:t>
            </w:r>
            <w:proofErr w:type="spellStart"/>
            <w:r w:rsidRPr="005120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висновками</w:t>
            </w:r>
            <w:proofErr w:type="spellEnd"/>
            <w:r w:rsidRPr="005120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20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лікарів</w:t>
            </w:r>
            <w:proofErr w:type="spellEnd"/>
            <w:r w:rsidRPr="005120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120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недостатнє</w:t>
            </w:r>
            <w:proofErr w:type="spellEnd"/>
            <w:r w:rsidRPr="005120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20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 w:rsidRPr="005120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20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неправильне</w:t>
            </w:r>
            <w:proofErr w:type="spellEnd"/>
            <w:r w:rsidRPr="005120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20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освітлення</w:t>
            </w:r>
            <w:proofErr w:type="spellEnd"/>
            <w:r w:rsidRPr="005120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20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призводить</w:t>
            </w:r>
            <w:proofErr w:type="spellEnd"/>
            <w:r w:rsidRPr="005120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5120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прогресуючого</w:t>
            </w:r>
            <w:proofErr w:type="spellEnd"/>
            <w:r w:rsidRPr="005120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20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погіршення</w:t>
            </w:r>
            <w:proofErr w:type="spellEnd"/>
            <w:r w:rsidRPr="005120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20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здоров’я</w:t>
            </w:r>
            <w:proofErr w:type="spellEnd"/>
            <w:r w:rsidRPr="005120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120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зниження</w:t>
            </w:r>
            <w:proofErr w:type="spellEnd"/>
            <w:r w:rsidRPr="005120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20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працездатності</w:t>
            </w:r>
            <w:proofErr w:type="spellEnd"/>
            <w:r w:rsidRPr="005120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120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підвищення</w:t>
            </w:r>
            <w:proofErr w:type="spellEnd"/>
            <w:r w:rsidRPr="005120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20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стомлюваності</w:t>
            </w:r>
            <w:proofErr w:type="spellEnd"/>
            <w:r w:rsidRPr="005120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  <w:r w:rsidRPr="005120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5120A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2.світлодіодні світильники - реальна економія електроенергії. Вони на  сьогодні є найбільш енергозберігаючими </w:t>
            </w:r>
            <w:r w:rsidRPr="005120A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освітлювальними приладами, які майже вдвічі економніші за люмінесцентні і в 10 раз - за лампи розжарювання;</w:t>
            </w:r>
            <w:r w:rsidRPr="005120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  <w:p w:rsidR="00181D2F" w:rsidRPr="005120AC" w:rsidRDefault="00181D2F" w:rsidP="00EF3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20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3.екологічна безпека через відсутність ртуті і скла (</w:t>
            </w:r>
            <w:r w:rsidRPr="005120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20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</w:t>
            </w:r>
            <w:r w:rsidRPr="005120A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вітлодіодні</w:t>
            </w:r>
            <w:proofErr w:type="spellEnd"/>
            <w:r w:rsidRPr="005120A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світильники не забруднюють навколишнє середовище, тоді як люмінесцентні лампи містять ртуть і потребують утилізації, а відповідно і витрат навіть після виходу з ладу;</w:t>
            </w:r>
            <w:r w:rsidRPr="00512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81D2F" w:rsidRPr="005120AC" w:rsidRDefault="00181D2F" w:rsidP="00EF3F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0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4. </w:t>
            </w:r>
            <w:proofErr w:type="spellStart"/>
            <w:r w:rsidRPr="005120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світлодіоди</w:t>
            </w:r>
            <w:proofErr w:type="spellEnd"/>
            <w:r w:rsidRPr="005120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не містять токсичних матеріалів і повністю підлягають вторинній переробці на відміну </w:t>
            </w:r>
            <w:proofErr w:type="spellStart"/>
            <w:r w:rsidRPr="005120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люмінісцентних</w:t>
            </w:r>
            <w:proofErr w:type="spellEnd"/>
            <w:r w:rsidRPr="005120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, які потребують утилізації.</w:t>
            </w:r>
            <w:r w:rsidRPr="005120A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</w:tc>
      </w:tr>
    </w:tbl>
    <w:p w:rsidR="003A724D" w:rsidRPr="00E827F5" w:rsidRDefault="003A724D" w:rsidP="003A724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827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Автор (автори) проекту: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Шнаревич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Любов, 10-Б</w:t>
      </w:r>
    </w:p>
    <w:p w:rsidR="003A724D" w:rsidRPr="00E827F5" w:rsidRDefault="003A724D" w:rsidP="003A724D">
      <w:pPr>
        <w:rPr>
          <w:rFonts w:ascii="Times New Roman" w:eastAsia="Times New Roman" w:hAnsi="Times New Roman" w:cs="Times New Roman"/>
          <w:color w:val="000000"/>
          <w:sz w:val="40"/>
          <w:szCs w:val="28"/>
          <w:lang w:val="uk-UA"/>
        </w:rPr>
      </w:pPr>
      <w:r w:rsidRPr="00E827F5">
        <w:rPr>
          <w:rFonts w:ascii="Times New Roman" w:eastAsia="Times New Roman" w:hAnsi="Times New Roman" w:cs="Times New Roman"/>
          <w:color w:val="000000"/>
          <w:sz w:val="40"/>
          <w:szCs w:val="28"/>
          <w:lang w:val="uk-UA"/>
        </w:rPr>
        <w:t xml:space="preserve">                                 </w:t>
      </w:r>
    </w:p>
    <w:p w:rsidR="003A724D" w:rsidRPr="000B4BB5" w:rsidRDefault="003A724D" w:rsidP="003A724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Класний керівник:</w:t>
      </w:r>
      <w:r w:rsidRPr="00E827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Шевчук О.А.</w:t>
      </w:r>
    </w:p>
    <w:p w:rsidR="003A724D" w:rsidRPr="00134EF3" w:rsidRDefault="003A724D" w:rsidP="003A724D">
      <w:pPr>
        <w:rPr>
          <w:lang w:val="uk-UA"/>
        </w:rPr>
      </w:pPr>
    </w:p>
    <w:p w:rsidR="00181D2F" w:rsidRPr="005120AC" w:rsidRDefault="00181D2F" w:rsidP="00181D2F">
      <w:pPr>
        <w:spacing w:line="276" w:lineRule="auto"/>
        <w:rPr>
          <w:szCs w:val="28"/>
          <w:lang w:val="uk-UA"/>
        </w:rPr>
      </w:pPr>
    </w:p>
    <w:p w:rsidR="001C6A12" w:rsidRPr="003A724D" w:rsidRDefault="001C6A12">
      <w:pPr>
        <w:rPr>
          <w:lang w:val="ru-RU"/>
        </w:rPr>
      </w:pPr>
    </w:p>
    <w:sectPr w:rsidR="001C6A12" w:rsidRPr="003A724D" w:rsidSect="001C6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/>
  <w:rsids>
    <w:rsidRoot w:val="00181D2F"/>
    <w:rsid w:val="00181D2F"/>
    <w:rsid w:val="001B595F"/>
    <w:rsid w:val="001C6A12"/>
    <w:rsid w:val="003A724D"/>
    <w:rsid w:val="005128F9"/>
    <w:rsid w:val="005E5444"/>
    <w:rsid w:val="00CC0D8F"/>
    <w:rsid w:val="00DC22DE"/>
    <w:rsid w:val="00E2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2F"/>
    <w:pPr>
      <w:spacing w:after="0" w:line="240" w:lineRule="auto"/>
    </w:pPr>
    <w:rPr>
      <w:rFonts w:ascii="Calibri" w:eastAsia="MS Mincho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D2F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1D2F"/>
    <w:pPr>
      <w:spacing w:after="80" w:line="276" w:lineRule="auto"/>
      <w:ind w:left="720"/>
      <w:contextualSpacing/>
    </w:pPr>
    <w:rPr>
      <w:rFonts w:ascii="Times New Roman" w:eastAsiaTheme="minorHAnsi" w:hAnsi="Times New Roman" w:cstheme="majorBidi"/>
      <w:sz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Sheva</dc:creator>
  <cp:lastModifiedBy>Sheva</cp:lastModifiedBy>
  <cp:revision>4</cp:revision>
  <dcterms:created xsi:type="dcterms:W3CDTF">2020-05-18T13:29:00Z</dcterms:created>
  <dcterms:modified xsi:type="dcterms:W3CDTF">2021-04-16T09:47:00Z</dcterms:modified>
</cp:coreProperties>
</file>