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49" w:rsidRPr="001E1BE0" w:rsidRDefault="00C22649" w:rsidP="00C22649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173702">
        <w:rPr>
          <w:i w:val="0"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49" w:rsidRPr="0062216A" w:rsidRDefault="00C22649" w:rsidP="00C22649">
      <w:pPr>
        <w:spacing w:line="360" w:lineRule="auto"/>
        <w:jc w:val="center"/>
        <w:rPr>
          <w:rFonts w:ascii="Times New Roman" w:hAnsi="Times New Roman" w:cs="Times New Roman"/>
          <w:b/>
          <w:color w:val="4F81BD"/>
          <w:sz w:val="23"/>
          <w:szCs w:val="23"/>
          <w:lang w:val="uk-UA"/>
        </w:rPr>
      </w:pPr>
      <w:r w:rsidRPr="0062216A">
        <w:rPr>
          <w:rFonts w:ascii="Times New Roman" w:hAnsi="Times New Roman" w:cs="Times New Roman"/>
          <w:b/>
          <w:color w:val="4F81BD"/>
          <w:sz w:val="23"/>
          <w:szCs w:val="23"/>
          <w:lang w:val="uk-UA"/>
        </w:rPr>
        <w:t>Вінницька міська рада</w:t>
      </w:r>
    </w:p>
    <w:p w:rsidR="00C22649" w:rsidRPr="0062216A" w:rsidRDefault="00C22649" w:rsidP="00C22649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4F81BD"/>
          <w:sz w:val="23"/>
          <w:szCs w:val="23"/>
          <w:lang w:val="uk-UA"/>
        </w:rPr>
      </w:pPr>
      <w:r w:rsidRPr="0062216A">
        <w:rPr>
          <w:rFonts w:ascii="Times New Roman" w:hAnsi="Times New Roman" w:cs="Times New Roman"/>
          <w:b/>
          <w:color w:val="4F81BD"/>
          <w:sz w:val="23"/>
          <w:szCs w:val="23"/>
          <w:lang w:val="uk-UA"/>
        </w:rPr>
        <w:t xml:space="preserve">Комунальний заклад «Загальноосвітня школа І-ІІІ ступенів № </w:t>
      </w:r>
      <w:r w:rsidRPr="0062216A">
        <w:rPr>
          <w:rFonts w:ascii="Times New Roman" w:hAnsi="Times New Roman" w:cs="Times New Roman"/>
          <w:b/>
          <w:color w:val="4F81BD"/>
          <w:sz w:val="26"/>
          <w:szCs w:val="26"/>
          <w:lang w:val="uk-UA"/>
        </w:rPr>
        <w:t>27</w:t>
      </w:r>
      <w:r w:rsidRPr="0062216A">
        <w:rPr>
          <w:rFonts w:ascii="Times New Roman" w:hAnsi="Times New Roman" w:cs="Times New Roman"/>
          <w:b/>
          <w:color w:val="4F81BD"/>
          <w:sz w:val="23"/>
          <w:szCs w:val="23"/>
          <w:lang w:val="uk-UA"/>
        </w:rPr>
        <w:t xml:space="preserve"> Вінницької міської ради»</w:t>
      </w:r>
    </w:p>
    <w:p w:rsidR="00C22649" w:rsidRPr="00B63680" w:rsidRDefault="00C22649" w:rsidP="00C22649">
      <w:pPr>
        <w:spacing w:line="360" w:lineRule="auto"/>
        <w:ind w:left="709"/>
        <w:jc w:val="center"/>
        <w:rPr>
          <w:rFonts w:ascii="Times New Roman" w:hAnsi="Times New Roman" w:cs="Times New Roman"/>
          <w:color w:val="4F81BD"/>
          <w:sz w:val="21"/>
          <w:szCs w:val="21"/>
          <w:lang w:val="ru-RU"/>
        </w:rPr>
      </w:pPr>
      <w:proofErr w:type="spell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вул</w:t>
      </w:r>
      <w:proofErr w:type="spellEnd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. </w:t>
      </w:r>
      <w:proofErr w:type="spell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Ватутіна</w:t>
      </w:r>
      <w:proofErr w:type="spellEnd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, буд. 42, </w:t>
      </w:r>
      <w:proofErr w:type="spell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місто</w:t>
      </w:r>
      <w:proofErr w:type="spellEnd"/>
      <w:proofErr w:type="gram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 </w:t>
      </w:r>
      <w:proofErr w:type="spell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В</w:t>
      </w:r>
      <w:proofErr w:type="gramEnd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інниця</w:t>
      </w:r>
      <w:proofErr w:type="spellEnd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, 21011, </w:t>
      </w:r>
    </w:p>
    <w:p w:rsidR="00C22649" w:rsidRPr="00B63680" w:rsidRDefault="00C22649" w:rsidP="00C22649">
      <w:pPr>
        <w:spacing w:line="360" w:lineRule="auto"/>
        <w:jc w:val="center"/>
        <w:rPr>
          <w:rFonts w:ascii="Times New Roman" w:hAnsi="Times New Roman" w:cs="Times New Roman"/>
          <w:color w:val="4F81BD"/>
          <w:sz w:val="21"/>
          <w:szCs w:val="21"/>
          <w:lang w:val="ru-RU"/>
        </w:rPr>
      </w:pPr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тел. 0 (432) 56-39-74, 56-31-67, 27-36-26, </w:t>
      </w:r>
      <w:proofErr w:type="gramStart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е</w:t>
      </w:r>
      <w:proofErr w:type="gramEnd"/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>-</w:t>
      </w:r>
      <w:r w:rsidRPr="005C01D4">
        <w:rPr>
          <w:rFonts w:ascii="Times New Roman" w:hAnsi="Times New Roman" w:cs="Times New Roman"/>
          <w:color w:val="4F81BD"/>
          <w:sz w:val="21"/>
          <w:szCs w:val="21"/>
        </w:rPr>
        <w:t>mail</w:t>
      </w:r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: </w:t>
      </w:r>
      <w:hyperlink r:id="rId6" w:tgtFrame="_blank" w:history="1">
        <w:r w:rsidRPr="005C01D4">
          <w:rPr>
            <w:rFonts w:ascii="Times New Roman" w:hAnsi="Times New Roman"/>
            <w:color w:val="4F81BD"/>
            <w:sz w:val="21"/>
            <w:szCs w:val="21"/>
          </w:rPr>
          <w:t>sch</w:t>
        </w:r>
        <w:r w:rsidRPr="00B63680">
          <w:rPr>
            <w:rFonts w:ascii="Times New Roman" w:hAnsi="Times New Roman"/>
            <w:color w:val="4F81BD"/>
            <w:sz w:val="21"/>
            <w:szCs w:val="21"/>
            <w:lang w:val="ru-RU"/>
          </w:rPr>
          <w:t>27@</w:t>
        </w:r>
        <w:r w:rsidRPr="005C01D4">
          <w:rPr>
            <w:rFonts w:ascii="Times New Roman" w:hAnsi="Times New Roman"/>
            <w:color w:val="4F81BD"/>
            <w:sz w:val="21"/>
            <w:szCs w:val="21"/>
          </w:rPr>
          <w:t>galaxy</w:t>
        </w:r>
        <w:r w:rsidRPr="00B63680">
          <w:rPr>
            <w:rFonts w:ascii="Times New Roman" w:hAnsi="Times New Roman"/>
            <w:color w:val="4F81BD"/>
            <w:sz w:val="21"/>
            <w:szCs w:val="21"/>
            <w:lang w:val="ru-RU"/>
          </w:rPr>
          <w:t>.</w:t>
        </w:r>
        <w:r w:rsidRPr="005C01D4">
          <w:rPr>
            <w:rFonts w:ascii="Times New Roman" w:hAnsi="Times New Roman"/>
            <w:color w:val="4F81BD"/>
            <w:sz w:val="21"/>
            <w:szCs w:val="21"/>
          </w:rPr>
          <w:t>vn</w:t>
        </w:r>
        <w:r w:rsidRPr="00B63680">
          <w:rPr>
            <w:rFonts w:ascii="Times New Roman" w:hAnsi="Times New Roman"/>
            <w:color w:val="4F81BD"/>
            <w:sz w:val="21"/>
            <w:szCs w:val="21"/>
            <w:lang w:val="ru-RU"/>
          </w:rPr>
          <w:t>.</w:t>
        </w:r>
        <w:proofErr w:type="spellStart"/>
        <w:r w:rsidRPr="005C01D4">
          <w:rPr>
            <w:rFonts w:ascii="Times New Roman" w:hAnsi="Times New Roman"/>
            <w:color w:val="4F81BD"/>
            <w:sz w:val="21"/>
            <w:szCs w:val="21"/>
          </w:rPr>
          <w:t>ua</w:t>
        </w:r>
        <w:proofErr w:type="spellEnd"/>
      </w:hyperlink>
      <w:r w:rsidRPr="00B63680">
        <w:rPr>
          <w:rFonts w:ascii="Times New Roman" w:hAnsi="Times New Roman" w:cs="Times New Roman"/>
          <w:color w:val="4F81BD"/>
          <w:sz w:val="21"/>
          <w:szCs w:val="21"/>
          <w:lang w:val="ru-RU"/>
        </w:rPr>
        <w:t xml:space="preserve"> Код ЄДРПОУ 26235522</w:t>
      </w:r>
    </w:p>
    <w:p w:rsidR="00C22649" w:rsidRPr="00B63680" w:rsidRDefault="00C22649" w:rsidP="00C22649">
      <w:pPr>
        <w:ind w:left="709"/>
        <w:jc w:val="center"/>
        <w:rPr>
          <w:rFonts w:ascii="Times New Roman" w:hAnsi="Times New Roman" w:cs="Times New Roman"/>
          <w:color w:val="4F81BD"/>
          <w:sz w:val="21"/>
          <w:szCs w:val="21"/>
          <w:lang w:val="ru-RU"/>
        </w:rPr>
      </w:pPr>
    </w:p>
    <w:p w:rsidR="00C22649" w:rsidRDefault="00C22649" w:rsidP="00C22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2649" w:rsidRPr="00C01CFE" w:rsidRDefault="00C22649" w:rsidP="00C22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CFE">
        <w:rPr>
          <w:rFonts w:ascii="Times New Roman" w:hAnsi="Times New Roman" w:cs="Times New Roman"/>
          <w:sz w:val="24"/>
          <w:szCs w:val="24"/>
          <w:lang w:val="uk-UA"/>
        </w:rPr>
        <w:t>КАРТКА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1CFE">
        <w:rPr>
          <w:rFonts w:ascii="Times New Roman" w:hAnsi="Times New Roman" w:cs="Times New Roman"/>
          <w:sz w:val="24"/>
          <w:szCs w:val="24"/>
          <w:lang w:val="uk-UA"/>
        </w:rPr>
        <w:t>ПРОЄКТУ</w:t>
      </w:r>
    </w:p>
    <w:p w:rsidR="00C22649" w:rsidRPr="00C01CFE" w:rsidRDefault="00C22649" w:rsidP="00C22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19"/>
        <w:gridCol w:w="6379"/>
      </w:tblGrid>
      <w:tr w:rsidR="00C22649" w:rsidRPr="00E335A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C01CFE" w:rsidRDefault="00C22649" w:rsidP="00482C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Екопростір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пізнавай, експериментуй, відпочивай!»</w:t>
            </w:r>
          </w:p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2649" w:rsidRPr="00E335A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еликий             </w:t>
            </w:r>
          </w:p>
        </w:tc>
      </w:tr>
      <w:tr w:rsidR="00C22649" w:rsidRPr="00B76C6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501B7A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блаштування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мобільних </w:t>
            </w:r>
            <w:proofErr w:type="spellStart"/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фітозон</w:t>
            </w:r>
            <w:proofErr w:type="spellEnd"/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27-мій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для проведення дослідницької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природничої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психологічного розвантаження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1-11-х класів 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співробітників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закладу.</w:t>
            </w:r>
          </w:p>
        </w:tc>
      </w:tr>
      <w:tr w:rsidR="00C22649" w:rsidRPr="00B76C6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C2264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Облаштувати відкриті </w:t>
            </w:r>
            <w:proofErr w:type="spellStart"/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фітозони</w:t>
            </w:r>
            <w:proofErr w:type="spellEnd"/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другому поверсі лівого крила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264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Висадити кімнатні рослини,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належать до</w:t>
            </w:r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екосистем.</w:t>
            </w:r>
          </w:p>
          <w:p w:rsidR="00C2264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підл</w:t>
            </w:r>
            <w:r w:rsidR="00B76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огові кашпо для вазонів та </w:t>
            </w:r>
            <w:proofErr w:type="spellStart"/>
            <w:r w:rsidR="00B76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лофт</w:t>
            </w:r>
            <w:proofErr w:type="spellEnd"/>
            <w:r w:rsidR="00B76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кашпо з полицями як майданчиків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екодосліджень</w:t>
            </w:r>
            <w:proofErr w:type="spellEnd"/>
            <w:r w:rsidRPr="006F0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264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план заходів з метою формування здатност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розв’язувати доступні соціально та </w:t>
            </w:r>
            <w:proofErr w:type="spellStart"/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значущі практичні та пізнавальні проблемні задачі, пов’язані з реальними об’єктами природи у сфері відносин «людина – природа».</w:t>
            </w:r>
          </w:p>
          <w:p w:rsidR="00C2264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необхідне навчальне обладнання для проведення природничих досліджень.</w:t>
            </w:r>
          </w:p>
          <w:p w:rsidR="00C22649" w:rsidRPr="00C133A9" w:rsidRDefault="00C22649" w:rsidP="00482C3D">
            <w:pPr>
              <w:pStyle w:val="a4"/>
              <w:numPr>
                <w:ilvl w:val="0"/>
                <w:numId w:val="1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пріоритетні напрямки </w:t>
            </w:r>
            <w:proofErr w:type="spellStart"/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2649" w:rsidRPr="00B76C6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Стислий опис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C01CFE" w:rsidRDefault="00C22649" w:rsidP="00482C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другому поверсі лівого крила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багатофункціональний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екопростір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майданчик досліджень, інформаційний куточок, рекреаційна зона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фітостінами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лавами, на яких буде прописано мотивуючі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екогасла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2649" w:rsidRPr="00B76C6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379" w:type="dxa"/>
          </w:tcPr>
          <w:p w:rsidR="00C2264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C2264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комфортних, оптимальних умов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позакласних заходів, засідань гуртків, творчих зустрічей; </w:t>
            </w:r>
          </w:p>
          <w:p w:rsidR="00C2264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проведення дослідницької природничої роботи на якісно новому рівні;</w:t>
            </w:r>
          </w:p>
          <w:p w:rsidR="00C2264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охоплення природоохоронним рухом значно більшої кількості учнів;</w:t>
            </w:r>
          </w:p>
          <w:p w:rsidR="00C22649" w:rsidRPr="00C01CFE" w:rsidRDefault="00C22649" w:rsidP="00482C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мобільність та багатофункціональність дозволять використовувати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екопростір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багато  років у різних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напрямках освітньої діяльності.</w:t>
            </w:r>
          </w:p>
        </w:tc>
      </w:tr>
      <w:tr w:rsidR="00C22649" w:rsidRPr="00E335A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Ключові заходи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813A67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Придбання лабораторного та навчально-дослідницького обладнання.</w:t>
            </w:r>
          </w:p>
          <w:p w:rsidR="00C22649" w:rsidRPr="00813A67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Придбання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підлогових кашпо для вазонів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лофт-кашпо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полицями як майданчиків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екодосліджень</w:t>
            </w:r>
            <w:proofErr w:type="spellEnd"/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2649" w:rsidRPr="00C133A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</w:t>
            </w:r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куточків</w:t>
            </w:r>
            <w:proofErr w:type="spellEnd"/>
            <w:r w:rsidRPr="0081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2649" w:rsidRPr="00813A67" w:rsidTr="00482C3D">
        <w:trPr>
          <w:trHeight w:val="751"/>
        </w:trPr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 реалізації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C133A9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кінця 2021 року</w:t>
            </w:r>
          </w:p>
        </w:tc>
      </w:tr>
      <w:tr w:rsidR="00C22649" w:rsidRPr="00813A67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Приблизна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тис.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9" w:type="dxa"/>
          </w:tcPr>
          <w:p w:rsidR="00C22649" w:rsidRPr="00C133A9" w:rsidRDefault="00C22649" w:rsidP="004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49 800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2649" w:rsidRPr="00C01CFE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6379" w:type="dxa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коштів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</w:tr>
      <w:tr w:rsidR="00C22649" w:rsidRPr="00C133A9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 реалізації </w:t>
            </w:r>
            <w:proofErr w:type="spellStart"/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6379" w:type="dxa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Учнівський, батьківський та педагогічний колективи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І-ІІІ ст. №27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ВМР»</w:t>
            </w:r>
          </w:p>
        </w:tc>
      </w:tr>
      <w:tr w:rsidR="00C22649" w:rsidRPr="00B76C66" w:rsidTr="00482C3D">
        <w:tc>
          <w:tcPr>
            <w:tcW w:w="3119" w:type="dxa"/>
            <w:vAlign w:val="center"/>
          </w:tcPr>
          <w:p w:rsidR="00C22649" w:rsidRPr="00C01CFE" w:rsidRDefault="00C22649" w:rsidP="0048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</w:t>
            </w:r>
          </w:p>
        </w:tc>
        <w:tc>
          <w:tcPr>
            <w:tcW w:w="6379" w:type="dxa"/>
          </w:tcPr>
          <w:p w:rsidR="00C22649" w:rsidRPr="002754DD" w:rsidRDefault="00C22649" w:rsidP="00482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Сталість </w:t>
            </w:r>
            <w:proofErr w:type="spellStart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забезпечується комплексною реалізацією наукового та естетичного підходів: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створюється мобільний багатофункціональний простір,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може використовуватись як територія для проведення досліджень,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фотозона</w:t>
            </w:r>
            <w:proofErr w:type="spellEnd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 психологічного розвантаження,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змінний простір для створення експозицій на </w:t>
            </w:r>
            <w:proofErr w:type="spellStart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прироохоронну</w:t>
            </w:r>
            <w:proofErr w:type="spellEnd"/>
            <w:r w:rsidRPr="00275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22649" w:rsidRPr="00C01CFE" w:rsidRDefault="00C22649" w:rsidP="00C2264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649" w:rsidRPr="00E827F5" w:rsidRDefault="00C22649" w:rsidP="00C226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 (автори)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кту</w:t>
      </w:r>
      <w:proofErr w:type="spellEnd"/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Домініка, 8-Б</w:t>
      </w:r>
    </w:p>
    <w:p w:rsidR="00C22649" w:rsidRPr="00E827F5" w:rsidRDefault="00C22649" w:rsidP="00C22649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</w:t>
      </w:r>
    </w:p>
    <w:p w:rsidR="00C22649" w:rsidRPr="000B4BB5" w:rsidRDefault="00C22649" w:rsidP="00C226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Садова І.Г.</w:t>
      </w:r>
    </w:p>
    <w:p w:rsidR="00C22649" w:rsidRPr="00023BD8" w:rsidRDefault="00C22649" w:rsidP="00C22649">
      <w:pPr>
        <w:rPr>
          <w:lang w:val="uk-UA"/>
        </w:rPr>
      </w:pPr>
    </w:p>
    <w:p w:rsidR="005D6713" w:rsidRPr="00C22649" w:rsidRDefault="005D6713">
      <w:pPr>
        <w:rPr>
          <w:lang w:val="uk-UA"/>
        </w:rPr>
      </w:pPr>
    </w:p>
    <w:sectPr w:rsidR="005D6713" w:rsidRPr="00C22649" w:rsidSect="00B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BC5"/>
    <w:multiLevelType w:val="hybridMultilevel"/>
    <w:tmpl w:val="FEFA6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49"/>
    <w:rsid w:val="005D6713"/>
    <w:rsid w:val="00B76C66"/>
    <w:rsid w:val="00C22649"/>
    <w:rsid w:val="00F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9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226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6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C2264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4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7@galaxy.vn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2021-04-19T09:14:00Z</dcterms:created>
  <dcterms:modified xsi:type="dcterms:W3CDTF">2021-04-19T09:18:00Z</dcterms:modified>
</cp:coreProperties>
</file>