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76" w:rsidRDefault="004A1D76" w:rsidP="004A1D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eastAsia="ru-RU"/>
        </w:rPr>
        <w:t xml:space="preserve">06/05/2020     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Паперова аплікація»</w:t>
      </w:r>
      <w:r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(1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. год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)</w:t>
      </w:r>
    </w:p>
    <w:p w:rsidR="004A1D76" w:rsidRDefault="004A1D76" w:rsidP="004A1D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</w:p>
    <w:p w:rsidR="004A1D76" w:rsidRDefault="004A1D76" w:rsidP="004A1D7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ознайомити дітей з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технологією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виготовлення паперової аплікації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Навчити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  <w:t>1. Складати декоративний візерунок з різних геометричних форм і рослинних (листок, квітка) деталей, розташовуючи їх у певному ритмі на картонній або тканинній основі різної форми.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предмета з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сюжет.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різною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технікою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 для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пропорцій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4A5750">
        <w:rPr>
          <w:noProof/>
          <w:lang w:eastAsia="ru-RU"/>
        </w:rPr>
        <w:drawing>
          <wp:inline distT="0" distB="0" distL="0" distR="0" wp14:anchorId="7BAFAB19" wp14:editId="1D43CEC7">
            <wp:extent cx="2971800" cy="2972281"/>
            <wp:effectExtent l="0" t="0" r="0" b="0"/>
            <wp:docPr id="2" name="Рисунок 2" descr="C:\Users\User\Desktop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86" cy="29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скоро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настане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найулюбленіша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пора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дітвори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Це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 теплому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ласкавому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море,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на золотистому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пісочку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запуск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паперових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літачків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повітряних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зміїв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найголовніше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велика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корисних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смачних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ягід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Так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що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сама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тема 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? Наш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майстер-клас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допоможе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зробимо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вами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аплікацію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полуницю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вишню і виноград.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шаблони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об'ємної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побачите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знадобляться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папір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червоного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зеленого,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фіолетового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жовтого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двостороння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);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щільний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картон,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стане основою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ножиці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lastRenderedPageBreak/>
        <w:t>олівець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клей ПВА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клей-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олівець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маркер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чорного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B4556E" w:rsidRDefault="00B4556E" w:rsidP="00B4556E">
      <w:pPr>
        <w:pStyle w:val="a3"/>
        <w:keepNext/>
        <w:keepLines/>
        <w:numPr>
          <w:ilvl w:val="0"/>
          <w:numId w:val="1"/>
        </w:numPr>
        <w:spacing w:before="300" w:after="150"/>
        <w:outlineLvl w:val="1"/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Об'ємні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фрукти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: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полуниця</w:t>
      </w:r>
      <w:proofErr w:type="spellEnd"/>
    </w:p>
    <w:p w:rsidR="00B4556E" w:rsidRDefault="00011FC0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B6181">
        <w:rPr>
          <w:noProof/>
          <w:lang w:eastAsia="ru-RU"/>
        </w:rPr>
        <w:drawing>
          <wp:inline distT="0" distB="0" distL="0" distR="0" wp14:anchorId="50383C79" wp14:editId="1874E073">
            <wp:extent cx="3267075" cy="2406780"/>
            <wp:effectExtent l="0" t="0" r="0" b="0"/>
            <wp:docPr id="20" name="Рисунок 20" descr="C:\Users\User\Desktop\Fruktyi-iz-bumagi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ruktyi-iz-bumagi-2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53" b="50064"/>
                    <a:stretch/>
                  </pic:blipFill>
                  <pic:spPr bwMode="auto">
                    <a:xfrm>
                      <a:off x="0" y="0"/>
                      <a:ext cx="3271023" cy="24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56E" w:rsidRDefault="00B4556E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B6181">
        <w:rPr>
          <w:rFonts w:ascii="OpenSansLight" w:eastAsia="Times New Roman" w:hAnsi="OpenSansLigh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07056" wp14:editId="09F279AC">
            <wp:extent cx="6086211" cy="4267480"/>
            <wp:effectExtent l="0" t="0" r="0" b="0"/>
            <wp:docPr id="26" name="Рисунок 26" descr="https://i2.wp.com/vkusnyasha.ru/uploads/posts/2017-05/1494881068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vkusnyasha.ru/uploads/posts/2017-05/1494881068_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01" cy="42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76" w:rsidRDefault="004A1D76" w:rsidP="004A1D76">
      <w:pPr>
        <w:jc w:val="center"/>
      </w:pPr>
      <w:bookmarkStart w:id="0" w:name="_GoBack"/>
      <w:bookmarkEnd w:id="0"/>
    </w:p>
    <w:p w:rsidR="000F7E5F" w:rsidRDefault="000F7E5F" w:rsidP="004A1D76">
      <w:pPr>
        <w:jc w:val="center"/>
      </w:pPr>
    </w:p>
    <w:p w:rsidR="000F7E5F" w:rsidRDefault="000F7E5F" w:rsidP="000F7E5F">
      <w:pPr>
        <w:spacing w:line="254" w:lineRule="auto"/>
        <w:jc w:val="center"/>
      </w:pPr>
      <w:r>
        <w:rPr>
          <w:rFonts w:ascii="Times New Roman" w:hAnsi="Times New Roman" w:cs="Times New Roman"/>
          <w:sz w:val="32"/>
        </w:rPr>
        <w:t>БАЖАЮ УСПІХУ!</w:t>
      </w:r>
    </w:p>
    <w:sectPr w:rsidR="000F7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927"/>
    <w:multiLevelType w:val="multilevel"/>
    <w:tmpl w:val="448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F"/>
    <w:rsid w:val="00011FC0"/>
    <w:rsid w:val="000F7E5F"/>
    <w:rsid w:val="003B318C"/>
    <w:rsid w:val="004A1D76"/>
    <w:rsid w:val="00A9294F"/>
    <w:rsid w:val="00B20043"/>
    <w:rsid w:val="00B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7A93"/>
  <w15:chartTrackingRefBased/>
  <w15:docId w15:val="{70FCFB13-C322-4836-BDA5-D416C34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2020-04-25T15:11:00Z</dcterms:created>
  <dcterms:modified xsi:type="dcterms:W3CDTF">2020-04-25T15:50:00Z</dcterms:modified>
</cp:coreProperties>
</file>