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3F5" w:rsidRDefault="00D333F5" w:rsidP="00D333F5">
      <w:pPr>
        <w:jc w:val="center"/>
        <w:rPr>
          <w:rFonts w:ascii="Times New Roman" w:hAnsi="Times New Roman" w:cs="Times New Roman"/>
          <w:b/>
          <w:i/>
          <w:sz w:val="24"/>
          <w:szCs w:val="24"/>
          <w:lang w:val="uk-UA"/>
        </w:rPr>
      </w:pPr>
      <w:r w:rsidRPr="0084159E">
        <w:rPr>
          <w:rFonts w:ascii="Times New Roman" w:hAnsi="Times New Roman" w:cs="Times New Roman"/>
          <w:b/>
          <w:i/>
          <w:sz w:val="24"/>
          <w:szCs w:val="24"/>
          <w:lang w:val="uk-UA"/>
        </w:rPr>
        <w:t xml:space="preserve">Засідання гуртка «Секрети рукоділля» </w:t>
      </w:r>
    </w:p>
    <w:p w:rsidR="0084076E" w:rsidRPr="0084159E" w:rsidRDefault="0084076E" w:rsidP="00D333F5">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Керівник гуртка </w:t>
      </w:r>
      <w:proofErr w:type="spellStart"/>
      <w:r>
        <w:rPr>
          <w:rFonts w:ascii="Times New Roman" w:hAnsi="Times New Roman" w:cs="Times New Roman"/>
          <w:b/>
          <w:i/>
          <w:sz w:val="24"/>
          <w:szCs w:val="24"/>
          <w:lang w:val="uk-UA"/>
        </w:rPr>
        <w:t>Сухань</w:t>
      </w:r>
      <w:proofErr w:type="spellEnd"/>
      <w:r>
        <w:rPr>
          <w:rFonts w:ascii="Times New Roman" w:hAnsi="Times New Roman" w:cs="Times New Roman"/>
          <w:b/>
          <w:i/>
          <w:sz w:val="24"/>
          <w:szCs w:val="24"/>
          <w:lang w:val="uk-UA"/>
        </w:rPr>
        <w:t xml:space="preserve"> Людмила Василівна </w:t>
      </w:r>
    </w:p>
    <w:p w:rsidR="00D333F5" w:rsidRDefault="00D333F5" w:rsidP="009D6B56">
      <w:pPr>
        <w:spacing w:after="0"/>
        <w:jc w:val="center"/>
        <w:rPr>
          <w:b/>
          <w:i/>
          <w:lang w:val="uk-UA"/>
        </w:rPr>
      </w:pPr>
      <w:r w:rsidRPr="0084159E">
        <w:rPr>
          <w:b/>
          <w:i/>
          <w:lang w:val="uk-UA"/>
        </w:rPr>
        <w:t>18.03.2020</w:t>
      </w:r>
    </w:p>
    <w:p w:rsidR="009D6B56" w:rsidRDefault="009D6B56" w:rsidP="009D6B56">
      <w:pPr>
        <w:spacing w:after="0"/>
        <w:jc w:val="center"/>
        <w:rPr>
          <w:b/>
          <w:i/>
          <w:lang w:val="uk-UA"/>
        </w:rPr>
      </w:pPr>
    </w:p>
    <w:p w:rsidR="009D6B56" w:rsidRPr="0084159E" w:rsidRDefault="009D6B56" w:rsidP="009D6B56">
      <w:pPr>
        <w:spacing w:after="0"/>
        <w:jc w:val="center"/>
        <w:rPr>
          <w:rFonts w:ascii="Times New Roman" w:hAnsi="Times New Roman" w:cs="Times New Roman"/>
          <w:b/>
          <w:i/>
          <w:sz w:val="28"/>
          <w:szCs w:val="28"/>
          <w:lang w:val="uk-UA"/>
        </w:rPr>
      </w:pPr>
    </w:p>
    <w:p w:rsidR="00D333F5" w:rsidRPr="00DD71D8" w:rsidRDefault="009D6B56" w:rsidP="009D6B56">
      <w:pPr>
        <w:spacing w:after="0"/>
        <w:rPr>
          <w:rFonts w:ascii="Times New Roman" w:hAnsi="Times New Roman" w:cs="Times New Roman"/>
          <w:b/>
          <w:i/>
          <w:sz w:val="24"/>
          <w:szCs w:val="24"/>
          <w:lang w:val="uk-UA"/>
        </w:rPr>
      </w:pPr>
      <w:r w:rsidRPr="00DD71D8">
        <w:rPr>
          <w:rFonts w:ascii="Times New Roman" w:hAnsi="Times New Roman" w:cs="Times New Roman"/>
          <w:b/>
          <w:i/>
          <w:sz w:val="24"/>
          <w:szCs w:val="24"/>
          <w:lang w:val="uk-UA"/>
        </w:rPr>
        <w:t xml:space="preserve">Шановні гуртківці! </w:t>
      </w:r>
    </w:p>
    <w:p w:rsidR="009D6B56" w:rsidRDefault="009D6B56" w:rsidP="009D6B56">
      <w:pPr>
        <w:spacing w:after="0"/>
        <w:rPr>
          <w:rFonts w:ascii="Times New Roman" w:hAnsi="Times New Roman" w:cs="Times New Roman"/>
          <w:b/>
          <w:i/>
          <w:sz w:val="24"/>
          <w:szCs w:val="24"/>
          <w:lang w:val="uk-UA"/>
        </w:rPr>
      </w:pPr>
      <w:r w:rsidRPr="00DD71D8">
        <w:rPr>
          <w:rFonts w:ascii="Times New Roman" w:hAnsi="Times New Roman" w:cs="Times New Roman"/>
          <w:b/>
          <w:i/>
          <w:sz w:val="24"/>
          <w:szCs w:val="24"/>
          <w:lang w:val="uk-UA"/>
        </w:rPr>
        <w:t>В зв’язку з карантином це заняття ми проведемо  в незвичному для вас форматі – дистанційному.</w:t>
      </w:r>
    </w:p>
    <w:p w:rsidR="000F2ABD" w:rsidRDefault="000F2ABD" w:rsidP="009D6B56">
      <w:pPr>
        <w:spacing w:after="0"/>
        <w:rPr>
          <w:rFonts w:ascii="Times New Roman" w:hAnsi="Times New Roman" w:cs="Times New Roman"/>
          <w:b/>
          <w:i/>
          <w:sz w:val="24"/>
          <w:szCs w:val="24"/>
          <w:lang w:val="uk-UA"/>
        </w:rPr>
      </w:pPr>
    </w:p>
    <w:p w:rsidR="000F2ABD" w:rsidRDefault="000F2ABD" w:rsidP="0084076E">
      <w:pPr>
        <w:spacing w:after="0"/>
        <w:jc w:val="both"/>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На занятті  ми  спробуємо закріпити </w:t>
      </w:r>
      <w:r w:rsidRPr="000F2ABD">
        <w:rPr>
          <w:rFonts w:ascii="Times New Roman" w:hAnsi="Times New Roman" w:cs="Times New Roman"/>
          <w:b/>
          <w:i/>
          <w:sz w:val="24"/>
          <w:szCs w:val="24"/>
          <w:lang w:val="uk-UA"/>
        </w:rPr>
        <w:t>по</w:t>
      </w:r>
      <w:r>
        <w:rPr>
          <w:rFonts w:ascii="Times New Roman" w:hAnsi="Times New Roman" w:cs="Times New Roman"/>
          <w:b/>
          <w:i/>
          <w:sz w:val="24"/>
          <w:szCs w:val="24"/>
          <w:lang w:val="uk-UA"/>
        </w:rPr>
        <w:t xml:space="preserve">няття « </w:t>
      </w:r>
      <w:proofErr w:type="spellStart"/>
      <w:r>
        <w:rPr>
          <w:rFonts w:ascii="Times New Roman" w:hAnsi="Times New Roman" w:cs="Times New Roman"/>
          <w:b/>
          <w:i/>
          <w:sz w:val="24"/>
          <w:szCs w:val="24"/>
          <w:lang w:val="uk-UA"/>
        </w:rPr>
        <w:t>декоративно</w:t>
      </w:r>
      <w:proofErr w:type="spellEnd"/>
      <w:r>
        <w:rPr>
          <w:rFonts w:ascii="Times New Roman" w:hAnsi="Times New Roman" w:cs="Times New Roman"/>
          <w:b/>
          <w:i/>
          <w:sz w:val="24"/>
          <w:szCs w:val="24"/>
          <w:lang w:val="uk-UA"/>
        </w:rPr>
        <w:t xml:space="preserve"> – ужиткове мистецтво», </w:t>
      </w:r>
      <w:r w:rsidRPr="000F2ABD">
        <w:rPr>
          <w:rFonts w:ascii="Times New Roman" w:hAnsi="Times New Roman" w:cs="Times New Roman"/>
          <w:b/>
          <w:i/>
          <w:sz w:val="24"/>
          <w:szCs w:val="24"/>
          <w:lang w:val="uk-UA"/>
        </w:rPr>
        <w:t>ознайомити</w:t>
      </w:r>
      <w:r>
        <w:rPr>
          <w:rFonts w:ascii="Times New Roman" w:hAnsi="Times New Roman" w:cs="Times New Roman"/>
          <w:b/>
          <w:i/>
          <w:sz w:val="24"/>
          <w:szCs w:val="24"/>
          <w:lang w:val="uk-UA"/>
        </w:rPr>
        <w:t xml:space="preserve">сь </w:t>
      </w:r>
      <w:r w:rsidRPr="000F2ABD">
        <w:rPr>
          <w:rFonts w:ascii="Times New Roman" w:hAnsi="Times New Roman" w:cs="Times New Roman"/>
          <w:b/>
          <w:i/>
          <w:sz w:val="24"/>
          <w:szCs w:val="24"/>
          <w:lang w:val="uk-UA"/>
        </w:rPr>
        <w:t xml:space="preserve"> з</w:t>
      </w:r>
      <w:r>
        <w:rPr>
          <w:rFonts w:ascii="Times New Roman" w:hAnsi="Times New Roman" w:cs="Times New Roman"/>
          <w:b/>
          <w:i/>
          <w:sz w:val="24"/>
          <w:szCs w:val="24"/>
          <w:lang w:val="uk-UA"/>
        </w:rPr>
        <w:t xml:space="preserve"> його </w:t>
      </w:r>
      <w:r w:rsidRPr="000F2ABD">
        <w:rPr>
          <w:rFonts w:ascii="Times New Roman" w:hAnsi="Times New Roman" w:cs="Times New Roman"/>
          <w:b/>
          <w:i/>
          <w:sz w:val="24"/>
          <w:szCs w:val="24"/>
          <w:lang w:val="uk-UA"/>
        </w:rPr>
        <w:t xml:space="preserve"> різновидами</w:t>
      </w:r>
      <w:r>
        <w:rPr>
          <w:rFonts w:ascii="Times New Roman" w:hAnsi="Times New Roman" w:cs="Times New Roman"/>
          <w:b/>
          <w:i/>
          <w:sz w:val="24"/>
          <w:szCs w:val="24"/>
          <w:lang w:val="uk-UA"/>
        </w:rPr>
        <w:t xml:space="preserve">;  перевірити  власні знання та здобутий досвід </w:t>
      </w:r>
      <w:r w:rsidRPr="000F2ABD">
        <w:rPr>
          <w:rFonts w:ascii="Times New Roman" w:hAnsi="Times New Roman" w:cs="Times New Roman"/>
          <w:b/>
          <w:i/>
          <w:sz w:val="24"/>
          <w:szCs w:val="24"/>
          <w:lang w:val="uk-UA"/>
        </w:rPr>
        <w:t xml:space="preserve"> </w:t>
      </w:r>
      <w:r>
        <w:rPr>
          <w:rFonts w:ascii="Times New Roman" w:hAnsi="Times New Roman" w:cs="Times New Roman"/>
          <w:b/>
          <w:i/>
          <w:sz w:val="24"/>
          <w:szCs w:val="24"/>
          <w:lang w:val="uk-UA"/>
        </w:rPr>
        <w:t xml:space="preserve"> створення  творчого завдання за даною темою, а також перевіри</w:t>
      </w:r>
      <w:r w:rsidR="0084076E">
        <w:rPr>
          <w:rFonts w:ascii="Times New Roman" w:hAnsi="Times New Roman" w:cs="Times New Roman"/>
          <w:b/>
          <w:i/>
          <w:sz w:val="24"/>
          <w:szCs w:val="24"/>
          <w:lang w:val="uk-UA"/>
        </w:rPr>
        <w:t xml:space="preserve">ти свої знання і вміння  пошуку  інформації </w:t>
      </w:r>
      <w:r>
        <w:rPr>
          <w:rFonts w:ascii="Times New Roman" w:hAnsi="Times New Roman" w:cs="Times New Roman"/>
          <w:b/>
          <w:i/>
          <w:sz w:val="24"/>
          <w:szCs w:val="24"/>
          <w:lang w:val="uk-UA"/>
        </w:rPr>
        <w:t>з</w:t>
      </w:r>
      <w:r w:rsidR="0084076E">
        <w:rPr>
          <w:rFonts w:ascii="Times New Roman" w:hAnsi="Times New Roman" w:cs="Times New Roman"/>
          <w:b/>
          <w:i/>
          <w:sz w:val="24"/>
          <w:szCs w:val="24"/>
          <w:lang w:val="uk-UA"/>
        </w:rPr>
        <w:t xml:space="preserve">а допомогою  різноманітних джерел </w:t>
      </w:r>
      <w:r>
        <w:rPr>
          <w:rFonts w:ascii="Times New Roman" w:hAnsi="Times New Roman" w:cs="Times New Roman"/>
          <w:b/>
          <w:i/>
          <w:sz w:val="24"/>
          <w:szCs w:val="24"/>
          <w:lang w:val="uk-UA"/>
        </w:rPr>
        <w:t xml:space="preserve">інформації. </w:t>
      </w:r>
    </w:p>
    <w:p w:rsidR="00DD71D8" w:rsidRPr="00DD71D8" w:rsidRDefault="00DD71D8" w:rsidP="009D6B56">
      <w:pPr>
        <w:spacing w:after="0"/>
        <w:rPr>
          <w:rFonts w:ascii="Times New Roman" w:hAnsi="Times New Roman" w:cs="Times New Roman"/>
          <w:b/>
          <w:i/>
          <w:sz w:val="24"/>
          <w:szCs w:val="24"/>
          <w:lang w:val="uk-UA"/>
        </w:rPr>
      </w:pPr>
    </w:p>
    <w:p w:rsidR="009D6B56" w:rsidRDefault="009D6B56" w:rsidP="009D6B56">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Заняття буде складатися з  </w:t>
      </w:r>
      <w:r w:rsidR="000F2ABD">
        <w:rPr>
          <w:rFonts w:ascii="Times New Roman" w:hAnsi="Times New Roman" w:cs="Times New Roman"/>
          <w:sz w:val="24"/>
          <w:szCs w:val="24"/>
          <w:lang w:val="uk-UA"/>
        </w:rPr>
        <w:t xml:space="preserve">трьох </w:t>
      </w:r>
      <w:r>
        <w:rPr>
          <w:rFonts w:ascii="Times New Roman" w:hAnsi="Times New Roman" w:cs="Times New Roman"/>
          <w:sz w:val="24"/>
          <w:szCs w:val="24"/>
          <w:lang w:val="uk-UA"/>
        </w:rPr>
        <w:t>блоків</w:t>
      </w:r>
      <w:r w:rsidR="00B77115">
        <w:rPr>
          <w:rFonts w:ascii="Times New Roman" w:hAnsi="Times New Roman" w:cs="Times New Roman"/>
          <w:sz w:val="24"/>
          <w:szCs w:val="24"/>
          <w:lang w:val="uk-UA"/>
        </w:rPr>
        <w:t>:</w:t>
      </w:r>
    </w:p>
    <w:p w:rsidR="009D6B56" w:rsidRDefault="0084076E" w:rsidP="009D6B56">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І блок  - «Власний </w:t>
      </w:r>
      <w:r w:rsidR="00B77115">
        <w:rPr>
          <w:rFonts w:ascii="Times New Roman" w:hAnsi="Times New Roman" w:cs="Times New Roman"/>
          <w:sz w:val="24"/>
          <w:szCs w:val="24"/>
          <w:lang w:val="uk-UA"/>
        </w:rPr>
        <w:t xml:space="preserve"> досвід»</w:t>
      </w:r>
    </w:p>
    <w:p w:rsidR="009D6B56" w:rsidRDefault="009D6B56" w:rsidP="009D6B56">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ІІ блок </w:t>
      </w:r>
      <w:r w:rsidR="00B77115">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B77115">
        <w:rPr>
          <w:rFonts w:ascii="Times New Roman" w:hAnsi="Times New Roman" w:cs="Times New Roman"/>
          <w:sz w:val="24"/>
          <w:szCs w:val="24"/>
          <w:lang w:val="uk-UA"/>
        </w:rPr>
        <w:t xml:space="preserve">теоретичний </w:t>
      </w:r>
    </w:p>
    <w:p w:rsidR="009D6B56" w:rsidRPr="009D6B56" w:rsidRDefault="009D6B56" w:rsidP="009D6B56">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ІІІ блок – творчо –практичний. </w:t>
      </w:r>
    </w:p>
    <w:p w:rsidR="009D6B56" w:rsidRDefault="009D6B56" w:rsidP="00D333F5">
      <w:pPr>
        <w:jc w:val="center"/>
        <w:rPr>
          <w:rFonts w:ascii="Times New Roman" w:hAnsi="Times New Roman" w:cs="Times New Roman"/>
          <w:b/>
          <w:sz w:val="28"/>
          <w:szCs w:val="28"/>
          <w:lang w:val="uk-UA"/>
        </w:rPr>
      </w:pPr>
    </w:p>
    <w:p w:rsidR="00D333F5" w:rsidRDefault="0084159E" w:rsidP="00D333F5">
      <w:pPr>
        <w:rPr>
          <w:rFonts w:ascii="Times New Roman" w:hAnsi="Times New Roman" w:cs="Times New Roman"/>
          <w:b/>
          <w:sz w:val="28"/>
          <w:szCs w:val="28"/>
          <w:lang w:val="uk-UA"/>
        </w:rPr>
      </w:pPr>
      <w:r>
        <w:rPr>
          <w:rFonts w:ascii="Times New Roman" w:hAnsi="Times New Roman" w:cs="Times New Roman"/>
          <w:b/>
          <w:sz w:val="28"/>
          <w:szCs w:val="28"/>
          <w:lang w:val="uk-UA"/>
        </w:rPr>
        <w:t>Тема</w:t>
      </w:r>
      <w:r w:rsidR="00D333F5">
        <w:rPr>
          <w:rFonts w:ascii="Times New Roman" w:hAnsi="Times New Roman" w:cs="Times New Roman"/>
          <w:b/>
          <w:sz w:val="28"/>
          <w:szCs w:val="28"/>
          <w:lang w:val="uk-UA"/>
        </w:rPr>
        <w:t>. Д</w:t>
      </w:r>
      <w:r w:rsidR="00D333F5" w:rsidRPr="00D333F5">
        <w:rPr>
          <w:rFonts w:ascii="Times New Roman" w:hAnsi="Times New Roman" w:cs="Times New Roman"/>
          <w:b/>
          <w:sz w:val="28"/>
          <w:szCs w:val="28"/>
          <w:lang w:val="uk-UA"/>
        </w:rPr>
        <w:t xml:space="preserve">екоративно-ужиткового </w:t>
      </w:r>
      <w:r w:rsidR="00D333F5">
        <w:rPr>
          <w:rFonts w:ascii="Times New Roman" w:hAnsi="Times New Roman" w:cs="Times New Roman"/>
          <w:b/>
          <w:sz w:val="28"/>
          <w:szCs w:val="28"/>
          <w:lang w:val="uk-UA"/>
        </w:rPr>
        <w:t xml:space="preserve"> види </w:t>
      </w:r>
      <w:r w:rsidR="00D333F5" w:rsidRPr="00D333F5">
        <w:rPr>
          <w:rFonts w:ascii="Times New Roman" w:hAnsi="Times New Roman" w:cs="Times New Roman"/>
          <w:b/>
          <w:sz w:val="28"/>
          <w:szCs w:val="28"/>
          <w:lang w:val="uk-UA"/>
        </w:rPr>
        <w:t>мистецтва.</w:t>
      </w:r>
    </w:p>
    <w:p w:rsidR="00D333F5" w:rsidRDefault="00D333F5" w:rsidP="00D333F5">
      <w:pPr>
        <w:spacing w:after="0"/>
        <w:jc w:val="right"/>
        <w:rPr>
          <w:rFonts w:ascii="Times New Roman" w:hAnsi="Times New Roman" w:cs="Times New Roman"/>
          <w:sz w:val="24"/>
          <w:szCs w:val="24"/>
        </w:rPr>
      </w:pPr>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Народне</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мистецтво</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наймогутніше</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найхарактерніше</w:t>
      </w:r>
      <w:proofErr w:type="spellEnd"/>
      <w:r w:rsidRPr="00D333F5">
        <w:rPr>
          <w:rFonts w:ascii="Times New Roman" w:hAnsi="Times New Roman" w:cs="Times New Roman"/>
          <w:sz w:val="24"/>
          <w:szCs w:val="24"/>
        </w:rPr>
        <w:t>,</w:t>
      </w:r>
    </w:p>
    <w:p w:rsidR="00D333F5" w:rsidRDefault="00D333F5" w:rsidP="00D333F5">
      <w:pPr>
        <w:spacing w:after="0"/>
        <w:jc w:val="right"/>
        <w:rPr>
          <w:rFonts w:ascii="Times New Roman" w:hAnsi="Times New Roman" w:cs="Times New Roman"/>
          <w:sz w:val="24"/>
          <w:szCs w:val="24"/>
        </w:rPr>
      </w:pPr>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воно</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створене</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генієм</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усього</w:t>
      </w:r>
      <w:proofErr w:type="spellEnd"/>
      <w:r w:rsidRPr="00D333F5">
        <w:rPr>
          <w:rFonts w:ascii="Times New Roman" w:hAnsi="Times New Roman" w:cs="Times New Roman"/>
          <w:sz w:val="24"/>
          <w:szCs w:val="24"/>
        </w:rPr>
        <w:t xml:space="preserve"> народу</w:t>
      </w:r>
    </w:p>
    <w:p w:rsidR="00D333F5" w:rsidRDefault="00D333F5" w:rsidP="00D333F5">
      <w:pPr>
        <w:spacing w:after="0"/>
        <w:jc w:val="right"/>
        <w:rPr>
          <w:rFonts w:ascii="Times New Roman" w:hAnsi="Times New Roman" w:cs="Times New Roman"/>
          <w:sz w:val="24"/>
          <w:szCs w:val="24"/>
        </w:rPr>
      </w:pPr>
      <w:r w:rsidRPr="00D333F5">
        <w:rPr>
          <w:rFonts w:ascii="Times New Roman" w:hAnsi="Times New Roman" w:cs="Times New Roman"/>
          <w:sz w:val="24"/>
          <w:szCs w:val="24"/>
        </w:rPr>
        <w:t xml:space="preserve"> за </w:t>
      </w:r>
      <w:proofErr w:type="spellStart"/>
      <w:r w:rsidRPr="00D333F5">
        <w:rPr>
          <w:rFonts w:ascii="Times New Roman" w:hAnsi="Times New Roman" w:cs="Times New Roman"/>
          <w:sz w:val="24"/>
          <w:szCs w:val="24"/>
        </w:rPr>
        <w:t>довгі</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віки</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існування</w:t>
      </w:r>
      <w:proofErr w:type="spellEnd"/>
      <w:r w:rsidRPr="00D333F5">
        <w:rPr>
          <w:rFonts w:ascii="Times New Roman" w:hAnsi="Times New Roman" w:cs="Times New Roman"/>
          <w:sz w:val="24"/>
          <w:szCs w:val="24"/>
        </w:rPr>
        <w:t xml:space="preserve"> </w:t>
      </w:r>
      <w:proofErr w:type="spellStart"/>
      <w:r w:rsidRPr="00D333F5">
        <w:rPr>
          <w:rFonts w:ascii="Times New Roman" w:hAnsi="Times New Roman" w:cs="Times New Roman"/>
          <w:sz w:val="24"/>
          <w:szCs w:val="24"/>
        </w:rPr>
        <w:t>нації</w:t>
      </w:r>
      <w:proofErr w:type="spellEnd"/>
      <w:r w:rsidRPr="00D333F5">
        <w:rPr>
          <w:rFonts w:ascii="Times New Roman" w:hAnsi="Times New Roman" w:cs="Times New Roman"/>
          <w:sz w:val="24"/>
          <w:szCs w:val="24"/>
        </w:rPr>
        <w:t xml:space="preserve">.» </w:t>
      </w:r>
    </w:p>
    <w:p w:rsidR="00D333F5" w:rsidRDefault="00D333F5" w:rsidP="00D333F5">
      <w:pPr>
        <w:spacing w:after="0"/>
        <w:jc w:val="right"/>
        <w:rPr>
          <w:rFonts w:ascii="Times New Roman" w:hAnsi="Times New Roman" w:cs="Times New Roman"/>
          <w:sz w:val="24"/>
          <w:szCs w:val="24"/>
        </w:rPr>
      </w:pPr>
      <w:proofErr w:type="spellStart"/>
      <w:r w:rsidRPr="00D333F5">
        <w:rPr>
          <w:rFonts w:ascii="Times New Roman" w:hAnsi="Times New Roman" w:cs="Times New Roman"/>
          <w:sz w:val="24"/>
          <w:szCs w:val="24"/>
        </w:rPr>
        <w:t>Іван</w:t>
      </w:r>
      <w:proofErr w:type="spellEnd"/>
      <w:r w:rsidRPr="00D333F5">
        <w:rPr>
          <w:rFonts w:ascii="Times New Roman" w:hAnsi="Times New Roman" w:cs="Times New Roman"/>
          <w:sz w:val="24"/>
          <w:szCs w:val="24"/>
        </w:rPr>
        <w:t xml:space="preserve"> Гончар</w:t>
      </w:r>
    </w:p>
    <w:p w:rsidR="00C874BE" w:rsidRDefault="00C874BE" w:rsidP="00C874BE">
      <w:pPr>
        <w:spacing w:after="0"/>
        <w:rPr>
          <w:rFonts w:ascii="Times New Roman" w:hAnsi="Times New Roman" w:cs="Times New Roman"/>
          <w:b/>
          <w:sz w:val="24"/>
          <w:szCs w:val="24"/>
        </w:rPr>
      </w:pPr>
    </w:p>
    <w:p w:rsidR="009D6B56" w:rsidRPr="00C874BE" w:rsidRDefault="0084076E" w:rsidP="00C874BE">
      <w:pPr>
        <w:spacing w:after="0"/>
        <w:rPr>
          <w:rFonts w:ascii="Times New Roman" w:hAnsi="Times New Roman" w:cs="Times New Roman"/>
          <w:b/>
          <w:sz w:val="24"/>
          <w:szCs w:val="24"/>
        </w:rPr>
      </w:pPr>
      <w:r>
        <w:rPr>
          <w:rFonts w:ascii="Times New Roman" w:hAnsi="Times New Roman" w:cs="Times New Roman"/>
          <w:b/>
          <w:sz w:val="24"/>
          <w:szCs w:val="24"/>
        </w:rPr>
        <w:t xml:space="preserve">І </w:t>
      </w:r>
      <w:proofErr w:type="gramStart"/>
      <w:r>
        <w:rPr>
          <w:rFonts w:ascii="Times New Roman" w:hAnsi="Times New Roman" w:cs="Times New Roman"/>
          <w:b/>
          <w:sz w:val="24"/>
          <w:szCs w:val="24"/>
        </w:rPr>
        <w:t>блок  -</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Власний</w:t>
      </w:r>
      <w:proofErr w:type="spellEnd"/>
      <w:r>
        <w:rPr>
          <w:rFonts w:ascii="Times New Roman" w:hAnsi="Times New Roman" w:cs="Times New Roman"/>
          <w:b/>
          <w:sz w:val="24"/>
          <w:szCs w:val="24"/>
        </w:rPr>
        <w:t xml:space="preserve"> </w:t>
      </w:r>
      <w:r w:rsidR="00C874BE" w:rsidRPr="00C874BE">
        <w:rPr>
          <w:rFonts w:ascii="Times New Roman" w:hAnsi="Times New Roman" w:cs="Times New Roman"/>
          <w:b/>
          <w:sz w:val="24"/>
          <w:szCs w:val="24"/>
        </w:rPr>
        <w:t xml:space="preserve"> </w:t>
      </w:r>
      <w:proofErr w:type="spellStart"/>
      <w:r w:rsidR="00C874BE" w:rsidRPr="00C874BE">
        <w:rPr>
          <w:rFonts w:ascii="Times New Roman" w:hAnsi="Times New Roman" w:cs="Times New Roman"/>
          <w:b/>
          <w:sz w:val="24"/>
          <w:szCs w:val="24"/>
        </w:rPr>
        <w:t>досвід</w:t>
      </w:r>
      <w:proofErr w:type="spellEnd"/>
      <w:r w:rsidR="00C874BE" w:rsidRPr="00C874BE">
        <w:rPr>
          <w:rFonts w:ascii="Times New Roman" w:hAnsi="Times New Roman" w:cs="Times New Roman"/>
          <w:b/>
          <w:sz w:val="24"/>
          <w:szCs w:val="24"/>
        </w:rPr>
        <w:t>»</w:t>
      </w:r>
    </w:p>
    <w:p w:rsidR="00B77115" w:rsidRDefault="00B77115" w:rsidP="009D6B56">
      <w:pPr>
        <w:spacing w:after="0"/>
        <w:rPr>
          <w:rFonts w:ascii="Times New Roman" w:hAnsi="Times New Roman" w:cs="Times New Roman"/>
          <w:sz w:val="24"/>
          <w:szCs w:val="24"/>
        </w:rPr>
      </w:pPr>
    </w:p>
    <w:p w:rsidR="00C874BE" w:rsidRPr="00C874BE" w:rsidRDefault="00B77115" w:rsidP="00C874BE">
      <w:pPr>
        <w:pStyle w:val="a3"/>
        <w:numPr>
          <w:ilvl w:val="0"/>
          <w:numId w:val="1"/>
        </w:numPr>
        <w:spacing w:after="0"/>
        <w:rPr>
          <w:rFonts w:ascii="Times New Roman" w:hAnsi="Times New Roman" w:cs="Times New Roman"/>
          <w:sz w:val="24"/>
          <w:szCs w:val="24"/>
        </w:rPr>
      </w:pPr>
      <w:r>
        <w:rPr>
          <w:rFonts w:ascii="Times New Roman" w:hAnsi="Times New Roman" w:cs="Times New Roman"/>
          <w:sz w:val="24"/>
          <w:szCs w:val="24"/>
          <w:lang w:val="uk-UA"/>
        </w:rPr>
        <w:t xml:space="preserve">Прочитайте слова видатного українського письменника І. Гончара , які стали епіграфом нашого заняття. Чи погоджуєтесь  ви з автором? </w:t>
      </w:r>
      <w:r w:rsidR="00C874BE">
        <w:rPr>
          <w:rFonts w:ascii="Times New Roman" w:hAnsi="Times New Roman" w:cs="Times New Roman"/>
          <w:sz w:val="24"/>
          <w:szCs w:val="24"/>
          <w:lang w:val="uk-UA"/>
        </w:rPr>
        <w:t xml:space="preserve"> Як ви розумієте слова автора?</w:t>
      </w:r>
      <w:r>
        <w:rPr>
          <w:rFonts w:ascii="Times New Roman" w:hAnsi="Times New Roman" w:cs="Times New Roman"/>
          <w:sz w:val="24"/>
          <w:szCs w:val="24"/>
          <w:lang w:val="uk-UA"/>
        </w:rPr>
        <w:t xml:space="preserve"> </w:t>
      </w:r>
    </w:p>
    <w:p w:rsidR="00C874BE" w:rsidRDefault="00C874BE" w:rsidP="00C874BE">
      <w:pPr>
        <w:pStyle w:val="a3"/>
        <w:spacing w:after="0"/>
        <w:rPr>
          <w:rFonts w:ascii="Times New Roman" w:hAnsi="Times New Roman" w:cs="Times New Roman"/>
          <w:sz w:val="24"/>
          <w:szCs w:val="24"/>
        </w:rPr>
      </w:pPr>
    </w:p>
    <w:p w:rsidR="0084076E" w:rsidRDefault="0084076E" w:rsidP="00C874BE">
      <w:pPr>
        <w:pStyle w:val="a3"/>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Перегляньте відео за посиланням </w:t>
      </w:r>
      <w:hyperlink r:id="rId5" w:history="1">
        <w:r w:rsidRPr="0072289E">
          <w:rPr>
            <w:rStyle w:val="a4"/>
            <w:rFonts w:ascii="Times New Roman" w:hAnsi="Times New Roman" w:cs="Times New Roman"/>
            <w:sz w:val="24"/>
            <w:szCs w:val="24"/>
            <w:lang w:val="uk-UA"/>
          </w:rPr>
          <w:t>https://www.youtube.com/watch?v=OZJAFBhW0nI</w:t>
        </w:r>
      </w:hyperlink>
    </w:p>
    <w:p w:rsidR="0084076E" w:rsidRPr="0084076E" w:rsidRDefault="0084076E" w:rsidP="00C874BE">
      <w:pPr>
        <w:pStyle w:val="a3"/>
        <w:spacing w:after="0"/>
        <w:rPr>
          <w:rFonts w:ascii="Times New Roman" w:hAnsi="Times New Roman" w:cs="Times New Roman"/>
          <w:sz w:val="24"/>
          <w:szCs w:val="24"/>
          <w:lang w:val="uk-UA"/>
        </w:rPr>
      </w:pPr>
    </w:p>
    <w:p w:rsidR="00C874BE" w:rsidRDefault="00C874BE" w:rsidP="00C874BE">
      <w:pPr>
        <w:pStyle w:val="a3"/>
        <w:spacing w:after="0"/>
        <w:rPr>
          <w:rFonts w:ascii="Times New Roman" w:hAnsi="Times New Roman" w:cs="Times New Roman"/>
          <w:b/>
          <w:i/>
          <w:sz w:val="24"/>
          <w:szCs w:val="24"/>
        </w:rPr>
      </w:pPr>
      <w:proofErr w:type="spellStart"/>
      <w:r w:rsidRPr="00C874BE">
        <w:rPr>
          <w:rFonts w:ascii="Times New Roman" w:hAnsi="Times New Roman" w:cs="Times New Roman"/>
          <w:b/>
          <w:i/>
          <w:sz w:val="24"/>
          <w:szCs w:val="24"/>
        </w:rPr>
        <w:t>Чи</w:t>
      </w:r>
      <w:proofErr w:type="spellEnd"/>
      <w:r w:rsidRPr="00C874BE">
        <w:rPr>
          <w:rFonts w:ascii="Times New Roman" w:hAnsi="Times New Roman" w:cs="Times New Roman"/>
          <w:b/>
          <w:i/>
          <w:sz w:val="24"/>
          <w:szCs w:val="24"/>
        </w:rPr>
        <w:t xml:space="preserve"> </w:t>
      </w:r>
      <w:proofErr w:type="spellStart"/>
      <w:r w:rsidRPr="00C874BE">
        <w:rPr>
          <w:rFonts w:ascii="Times New Roman" w:hAnsi="Times New Roman" w:cs="Times New Roman"/>
          <w:b/>
          <w:i/>
          <w:sz w:val="24"/>
          <w:szCs w:val="24"/>
        </w:rPr>
        <w:t>задумувались</w:t>
      </w:r>
      <w:proofErr w:type="spellEnd"/>
      <w:r w:rsidRPr="00C874BE">
        <w:rPr>
          <w:rFonts w:ascii="Times New Roman" w:hAnsi="Times New Roman" w:cs="Times New Roman"/>
          <w:b/>
          <w:i/>
          <w:sz w:val="24"/>
          <w:szCs w:val="24"/>
        </w:rPr>
        <w:t xml:space="preserve"> </w:t>
      </w:r>
      <w:proofErr w:type="spellStart"/>
      <w:r w:rsidRPr="00C874BE">
        <w:rPr>
          <w:rFonts w:ascii="Times New Roman" w:hAnsi="Times New Roman" w:cs="Times New Roman"/>
          <w:b/>
          <w:i/>
          <w:sz w:val="24"/>
          <w:szCs w:val="24"/>
        </w:rPr>
        <w:t>ви</w:t>
      </w:r>
      <w:proofErr w:type="spellEnd"/>
      <w:r w:rsidRPr="00C874BE">
        <w:rPr>
          <w:rFonts w:ascii="Times New Roman" w:hAnsi="Times New Roman" w:cs="Times New Roman"/>
          <w:b/>
          <w:i/>
          <w:sz w:val="24"/>
          <w:szCs w:val="24"/>
        </w:rPr>
        <w:t xml:space="preserve"> над </w:t>
      </w:r>
      <w:proofErr w:type="spellStart"/>
      <w:proofErr w:type="gramStart"/>
      <w:r w:rsidRPr="00C874BE">
        <w:rPr>
          <w:rFonts w:ascii="Times New Roman" w:hAnsi="Times New Roman" w:cs="Times New Roman"/>
          <w:b/>
          <w:i/>
          <w:sz w:val="24"/>
          <w:szCs w:val="24"/>
        </w:rPr>
        <w:t>питаннями</w:t>
      </w:r>
      <w:proofErr w:type="spellEnd"/>
      <w:r w:rsidRPr="00C874BE">
        <w:rPr>
          <w:rFonts w:ascii="Times New Roman" w:hAnsi="Times New Roman" w:cs="Times New Roman"/>
          <w:b/>
          <w:i/>
          <w:sz w:val="24"/>
          <w:szCs w:val="24"/>
        </w:rPr>
        <w:t xml:space="preserve"> ?</w:t>
      </w:r>
      <w:proofErr w:type="gramEnd"/>
    </w:p>
    <w:p w:rsidR="00C874BE" w:rsidRPr="00C874BE" w:rsidRDefault="00C874BE" w:rsidP="00C874BE">
      <w:pPr>
        <w:pStyle w:val="a3"/>
        <w:spacing w:after="0"/>
        <w:rPr>
          <w:rFonts w:ascii="Times New Roman" w:hAnsi="Times New Roman" w:cs="Times New Roman"/>
          <w:b/>
          <w:i/>
          <w:sz w:val="24"/>
          <w:szCs w:val="24"/>
        </w:rPr>
      </w:pPr>
    </w:p>
    <w:p w:rsidR="009D6B56" w:rsidRPr="00B77115" w:rsidRDefault="009D6B56" w:rsidP="00B77115">
      <w:pPr>
        <w:pStyle w:val="a3"/>
        <w:numPr>
          <w:ilvl w:val="0"/>
          <w:numId w:val="1"/>
        </w:numPr>
        <w:spacing w:after="0"/>
        <w:rPr>
          <w:rFonts w:ascii="Times New Roman" w:hAnsi="Times New Roman" w:cs="Times New Roman"/>
          <w:sz w:val="24"/>
          <w:szCs w:val="24"/>
        </w:rPr>
      </w:pPr>
      <w:proofErr w:type="spellStart"/>
      <w:r w:rsidRPr="00B77115">
        <w:rPr>
          <w:rFonts w:ascii="Times New Roman" w:hAnsi="Times New Roman" w:cs="Times New Roman"/>
          <w:sz w:val="24"/>
          <w:szCs w:val="24"/>
        </w:rPr>
        <w:t>Що</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таке</w:t>
      </w:r>
      <w:proofErr w:type="spellEnd"/>
      <w:r w:rsidRPr="00B77115">
        <w:rPr>
          <w:rFonts w:ascii="Times New Roman" w:hAnsi="Times New Roman" w:cs="Times New Roman"/>
          <w:sz w:val="24"/>
          <w:szCs w:val="24"/>
        </w:rPr>
        <w:t xml:space="preserve"> декоративно- </w:t>
      </w:r>
      <w:proofErr w:type="spellStart"/>
      <w:r w:rsidRPr="00B77115">
        <w:rPr>
          <w:rFonts w:ascii="Times New Roman" w:hAnsi="Times New Roman" w:cs="Times New Roman"/>
          <w:sz w:val="24"/>
          <w:szCs w:val="24"/>
        </w:rPr>
        <w:t>прикладне</w:t>
      </w:r>
      <w:proofErr w:type="spellEnd"/>
      <w:r w:rsidRPr="00B77115">
        <w:rPr>
          <w:rFonts w:ascii="Times New Roman" w:hAnsi="Times New Roman" w:cs="Times New Roman"/>
          <w:sz w:val="24"/>
          <w:szCs w:val="24"/>
        </w:rPr>
        <w:t xml:space="preserve"> (декоративно -</w:t>
      </w:r>
      <w:proofErr w:type="spellStart"/>
      <w:r w:rsidRPr="00B77115">
        <w:rPr>
          <w:rFonts w:ascii="Times New Roman" w:hAnsi="Times New Roman" w:cs="Times New Roman"/>
          <w:sz w:val="24"/>
          <w:szCs w:val="24"/>
        </w:rPr>
        <w:t>ужиткове</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мистецтво</w:t>
      </w:r>
      <w:proofErr w:type="spellEnd"/>
      <w:r w:rsidRPr="00B77115">
        <w:rPr>
          <w:rFonts w:ascii="Times New Roman" w:hAnsi="Times New Roman" w:cs="Times New Roman"/>
          <w:sz w:val="24"/>
          <w:szCs w:val="24"/>
        </w:rPr>
        <w:t>?</w:t>
      </w:r>
    </w:p>
    <w:p w:rsidR="00B77115" w:rsidRPr="00B77115" w:rsidRDefault="00B77115" w:rsidP="00B77115">
      <w:pPr>
        <w:pStyle w:val="a3"/>
        <w:numPr>
          <w:ilvl w:val="0"/>
          <w:numId w:val="1"/>
        </w:numPr>
        <w:spacing w:after="0"/>
        <w:rPr>
          <w:rFonts w:ascii="Times New Roman" w:hAnsi="Times New Roman" w:cs="Times New Roman"/>
          <w:sz w:val="24"/>
          <w:szCs w:val="24"/>
          <w:lang w:val="uk-UA"/>
        </w:rPr>
      </w:pPr>
      <w:r w:rsidRPr="00B77115">
        <w:rPr>
          <w:rFonts w:ascii="Times New Roman" w:hAnsi="Times New Roman" w:cs="Times New Roman"/>
          <w:sz w:val="24"/>
          <w:szCs w:val="24"/>
          <w:lang w:val="uk-UA"/>
        </w:rPr>
        <w:t xml:space="preserve">Які види декоративно-ужиткового мистецтва вам відомі </w:t>
      </w:r>
    </w:p>
    <w:p w:rsidR="009D6B56" w:rsidRDefault="009D6B56" w:rsidP="00B77115">
      <w:pPr>
        <w:pStyle w:val="a3"/>
        <w:numPr>
          <w:ilvl w:val="0"/>
          <w:numId w:val="1"/>
        </w:numPr>
        <w:spacing w:after="0"/>
        <w:rPr>
          <w:rFonts w:ascii="Times New Roman" w:hAnsi="Times New Roman" w:cs="Times New Roman"/>
          <w:sz w:val="24"/>
          <w:szCs w:val="24"/>
        </w:rPr>
      </w:pPr>
      <w:r w:rsidRPr="00B77115">
        <w:rPr>
          <w:rFonts w:ascii="Times New Roman" w:hAnsi="Times New Roman" w:cs="Times New Roman"/>
          <w:sz w:val="24"/>
          <w:szCs w:val="24"/>
        </w:rPr>
        <w:t xml:space="preserve">Яке </w:t>
      </w:r>
      <w:proofErr w:type="spellStart"/>
      <w:r w:rsidRPr="00B77115">
        <w:rPr>
          <w:rFonts w:ascii="Times New Roman" w:hAnsi="Times New Roman" w:cs="Times New Roman"/>
          <w:sz w:val="24"/>
          <w:szCs w:val="24"/>
        </w:rPr>
        <w:t>місце</w:t>
      </w:r>
      <w:proofErr w:type="spellEnd"/>
      <w:r w:rsidRPr="00B77115">
        <w:rPr>
          <w:rFonts w:ascii="Times New Roman" w:hAnsi="Times New Roman" w:cs="Times New Roman"/>
          <w:sz w:val="24"/>
          <w:szCs w:val="24"/>
        </w:rPr>
        <w:t xml:space="preserve"> в </w:t>
      </w:r>
      <w:proofErr w:type="spellStart"/>
      <w:r w:rsidRPr="00B77115">
        <w:rPr>
          <w:rFonts w:ascii="Times New Roman" w:hAnsi="Times New Roman" w:cs="Times New Roman"/>
          <w:sz w:val="24"/>
          <w:szCs w:val="24"/>
        </w:rPr>
        <w:t>житті</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людини</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посідають</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предмети</w:t>
      </w:r>
      <w:proofErr w:type="spellEnd"/>
      <w:r w:rsidRPr="00B77115">
        <w:rPr>
          <w:rFonts w:ascii="Times New Roman" w:hAnsi="Times New Roman" w:cs="Times New Roman"/>
          <w:sz w:val="24"/>
          <w:szCs w:val="24"/>
        </w:rPr>
        <w:t xml:space="preserve"> декоративно-прикладного (декоративно-</w:t>
      </w:r>
      <w:proofErr w:type="spellStart"/>
      <w:r w:rsidRPr="00B77115">
        <w:rPr>
          <w:rFonts w:ascii="Times New Roman" w:hAnsi="Times New Roman" w:cs="Times New Roman"/>
          <w:sz w:val="24"/>
          <w:szCs w:val="24"/>
        </w:rPr>
        <w:t>ужиткового</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мистецтва</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Із</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чим</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це</w:t>
      </w:r>
      <w:proofErr w:type="spellEnd"/>
      <w:r w:rsidRPr="00B77115">
        <w:rPr>
          <w:rFonts w:ascii="Times New Roman" w:hAnsi="Times New Roman" w:cs="Times New Roman"/>
          <w:sz w:val="24"/>
          <w:szCs w:val="24"/>
        </w:rPr>
        <w:t xml:space="preserve"> </w:t>
      </w:r>
      <w:proofErr w:type="spellStart"/>
      <w:r w:rsidRPr="00B77115">
        <w:rPr>
          <w:rFonts w:ascii="Times New Roman" w:hAnsi="Times New Roman" w:cs="Times New Roman"/>
          <w:sz w:val="24"/>
          <w:szCs w:val="24"/>
        </w:rPr>
        <w:t>пов'язано</w:t>
      </w:r>
      <w:proofErr w:type="spellEnd"/>
      <w:r w:rsidRPr="00B77115">
        <w:rPr>
          <w:rFonts w:ascii="Times New Roman" w:hAnsi="Times New Roman" w:cs="Times New Roman"/>
          <w:sz w:val="24"/>
          <w:szCs w:val="24"/>
        </w:rPr>
        <w:t>?</w:t>
      </w:r>
    </w:p>
    <w:p w:rsidR="000F2ABD" w:rsidRDefault="000F2ABD" w:rsidP="000F2ABD">
      <w:pPr>
        <w:pStyle w:val="a3"/>
        <w:spacing w:after="0"/>
        <w:rPr>
          <w:rFonts w:ascii="Times New Roman" w:hAnsi="Times New Roman" w:cs="Times New Roman"/>
          <w:sz w:val="24"/>
          <w:szCs w:val="24"/>
        </w:rPr>
      </w:pPr>
    </w:p>
    <w:p w:rsidR="000F2ABD" w:rsidRPr="000F2ABD" w:rsidRDefault="000F2ABD" w:rsidP="000F2ABD">
      <w:pPr>
        <w:pStyle w:val="a3"/>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Поміркуйте і спробуйте  дати  відповідь   на ці питання. </w:t>
      </w:r>
    </w:p>
    <w:p w:rsidR="00583D3C" w:rsidRDefault="00583D3C" w:rsidP="00583D3C">
      <w:pPr>
        <w:spacing w:after="0"/>
        <w:rPr>
          <w:rFonts w:ascii="Times New Roman" w:hAnsi="Times New Roman" w:cs="Times New Roman"/>
          <w:sz w:val="24"/>
          <w:szCs w:val="24"/>
        </w:rPr>
      </w:pPr>
    </w:p>
    <w:p w:rsidR="00583D3C" w:rsidRDefault="00583D3C" w:rsidP="00583D3C">
      <w:pPr>
        <w:spacing w:after="0"/>
        <w:rPr>
          <w:rFonts w:ascii="Times New Roman" w:hAnsi="Times New Roman" w:cs="Times New Roman"/>
          <w:b/>
          <w:sz w:val="24"/>
          <w:szCs w:val="24"/>
          <w:lang w:val="uk-UA"/>
        </w:rPr>
      </w:pPr>
      <w:r w:rsidRPr="00583D3C">
        <w:rPr>
          <w:rFonts w:ascii="Times New Roman" w:hAnsi="Times New Roman" w:cs="Times New Roman"/>
          <w:b/>
          <w:sz w:val="24"/>
          <w:szCs w:val="24"/>
          <w:lang w:val="uk-UA"/>
        </w:rPr>
        <w:t xml:space="preserve">ІІ блок – теоретичний </w:t>
      </w:r>
    </w:p>
    <w:p w:rsidR="00583D3C" w:rsidRPr="00583D3C" w:rsidRDefault="00583D3C" w:rsidP="00583D3C">
      <w:pPr>
        <w:spacing w:after="0"/>
        <w:rPr>
          <w:rFonts w:ascii="Times New Roman" w:hAnsi="Times New Roman" w:cs="Times New Roman"/>
          <w:b/>
          <w:sz w:val="24"/>
          <w:szCs w:val="24"/>
          <w:lang w:val="uk-UA"/>
        </w:rPr>
      </w:pPr>
    </w:p>
    <w:p w:rsidR="00583D3C" w:rsidRPr="00583D3C" w:rsidRDefault="00583D3C" w:rsidP="00583D3C">
      <w:pPr>
        <w:spacing w:after="0"/>
        <w:ind w:firstLine="708"/>
        <w:jc w:val="both"/>
        <w:rPr>
          <w:rFonts w:ascii="Times New Roman" w:hAnsi="Times New Roman" w:cs="Times New Roman"/>
          <w:sz w:val="24"/>
          <w:szCs w:val="24"/>
          <w:lang w:val="uk-UA"/>
        </w:rPr>
      </w:pPr>
      <w:proofErr w:type="spellStart"/>
      <w:r w:rsidRPr="00583D3C">
        <w:rPr>
          <w:rFonts w:ascii="Times New Roman" w:hAnsi="Times New Roman" w:cs="Times New Roman"/>
          <w:b/>
          <w:sz w:val="24"/>
          <w:szCs w:val="24"/>
          <w:lang w:val="uk-UA"/>
        </w:rPr>
        <w:lastRenderedPageBreak/>
        <w:t>Декора</w:t>
      </w:r>
      <w:r>
        <w:rPr>
          <w:rFonts w:ascii="Times New Roman" w:hAnsi="Times New Roman" w:cs="Times New Roman"/>
          <w:b/>
          <w:sz w:val="24"/>
          <w:szCs w:val="24"/>
          <w:lang w:val="uk-UA"/>
        </w:rPr>
        <w:t>тавно</w:t>
      </w:r>
      <w:proofErr w:type="spellEnd"/>
      <w:r>
        <w:rPr>
          <w:rFonts w:ascii="Times New Roman" w:hAnsi="Times New Roman" w:cs="Times New Roman"/>
          <w:b/>
          <w:sz w:val="24"/>
          <w:szCs w:val="24"/>
          <w:lang w:val="uk-UA"/>
        </w:rPr>
        <w:t>-прикладне (</w:t>
      </w:r>
      <w:proofErr w:type="spellStart"/>
      <w:r>
        <w:rPr>
          <w:rFonts w:ascii="Times New Roman" w:hAnsi="Times New Roman" w:cs="Times New Roman"/>
          <w:b/>
          <w:sz w:val="24"/>
          <w:szCs w:val="24"/>
          <w:lang w:val="uk-UA"/>
        </w:rPr>
        <w:t>декоратавно</w:t>
      </w:r>
      <w:proofErr w:type="spellEnd"/>
      <w:r>
        <w:rPr>
          <w:rFonts w:ascii="Times New Roman" w:hAnsi="Times New Roman" w:cs="Times New Roman"/>
          <w:b/>
          <w:sz w:val="24"/>
          <w:szCs w:val="24"/>
          <w:lang w:val="uk-UA"/>
        </w:rPr>
        <w:t>-ужи</w:t>
      </w:r>
      <w:r w:rsidRPr="00583D3C">
        <w:rPr>
          <w:rFonts w:ascii="Times New Roman" w:hAnsi="Times New Roman" w:cs="Times New Roman"/>
          <w:b/>
          <w:sz w:val="24"/>
          <w:szCs w:val="24"/>
          <w:lang w:val="uk-UA"/>
        </w:rPr>
        <w:t xml:space="preserve">ткове) мистецтво — </w:t>
      </w:r>
      <w:r w:rsidRPr="00583D3C">
        <w:rPr>
          <w:rFonts w:ascii="Times New Roman" w:hAnsi="Times New Roman" w:cs="Times New Roman"/>
          <w:sz w:val="24"/>
          <w:szCs w:val="24"/>
          <w:lang w:val="uk-UA"/>
        </w:rPr>
        <w:t>це галузь декоративного мистецтва, що відповідає за створення художніх виробів, що мають практичне застосування, а також художнє обробляння (оздоблення) побутових предметів (меблі</w:t>
      </w:r>
      <w:r w:rsidR="000F2ABD">
        <w:rPr>
          <w:rFonts w:ascii="Times New Roman" w:hAnsi="Times New Roman" w:cs="Times New Roman"/>
          <w:sz w:val="24"/>
          <w:szCs w:val="24"/>
          <w:lang w:val="uk-UA"/>
        </w:rPr>
        <w:t>в</w:t>
      </w:r>
      <w:r w:rsidRPr="00583D3C">
        <w:rPr>
          <w:rFonts w:ascii="Times New Roman" w:hAnsi="Times New Roman" w:cs="Times New Roman"/>
          <w:sz w:val="24"/>
          <w:szCs w:val="24"/>
          <w:lang w:val="uk-UA"/>
        </w:rPr>
        <w:t xml:space="preserve">, тканин, знарядь праці, одягу, посуду, прикрас, іграшок і т. </w:t>
      </w:r>
      <w:proofErr w:type="spellStart"/>
      <w:r w:rsidRPr="00583D3C">
        <w:rPr>
          <w:rFonts w:ascii="Times New Roman" w:hAnsi="Times New Roman" w:cs="Times New Roman"/>
          <w:sz w:val="24"/>
          <w:szCs w:val="24"/>
          <w:lang w:val="uk-UA"/>
        </w:rPr>
        <w:t>ін</w:t>
      </w:r>
      <w:proofErr w:type="spellEnd"/>
      <w:r w:rsidRPr="00583D3C">
        <w:rPr>
          <w:rFonts w:ascii="Times New Roman" w:hAnsi="Times New Roman" w:cs="Times New Roman"/>
          <w:sz w:val="24"/>
          <w:szCs w:val="24"/>
          <w:lang w:val="uk-UA"/>
        </w:rPr>
        <w:t>)</w:t>
      </w:r>
    </w:p>
    <w:p w:rsidR="00583D3C" w:rsidRPr="00583D3C" w:rsidRDefault="00583D3C" w:rsidP="000F2ABD">
      <w:pPr>
        <w:spacing w:after="0"/>
        <w:ind w:firstLine="708"/>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t>Твори декоративно-прикладного (декоративно-ужиткового) мистецтва є частиною оточуючого людину предметного середовища; мають не лише функціональне, а й естетичне навантаження; пов'язані з архітектурно-просторовим середовищем, і їх почасти створюють саме як складову єдиного ансамблю</w:t>
      </w:r>
      <w:r w:rsidR="000F2ABD">
        <w:rPr>
          <w:rFonts w:ascii="Times New Roman" w:hAnsi="Times New Roman" w:cs="Times New Roman"/>
          <w:sz w:val="24"/>
          <w:szCs w:val="24"/>
          <w:lang w:val="uk-UA"/>
        </w:rPr>
        <w:t xml:space="preserve"> </w:t>
      </w:r>
      <w:r w:rsidRPr="00583D3C">
        <w:rPr>
          <w:rFonts w:ascii="Times New Roman" w:hAnsi="Times New Roman" w:cs="Times New Roman"/>
          <w:sz w:val="24"/>
          <w:szCs w:val="24"/>
          <w:lang w:val="uk-UA"/>
        </w:rPr>
        <w:t>(в інтер'єрі, екстер'єрі, ландшафтних композиціях).</w:t>
      </w:r>
    </w:p>
    <w:p w:rsidR="00583D3C" w:rsidRDefault="00583D3C" w:rsidP="00583D3C">
      <w:pPr>
        <w:spacing w:after="0"/>
        <w:rPr>
          <w:rFonts w:ascii="Times New Roman" w:hAnsi="Times New Roman" w:cs="Times New Roman"/>
          <w:b/>
          <w:sz w:val="24"/>
          <w:szCs w:val="24"/>
          <w:lang w:val="uk-UA"/>
        </w:rPr>
      </w:pPr>
    </w:p>
    <w:p w:rsidR="000F2ABD" w:rsidRDefault="000F2ABD" w:rsidP="00583D3C">
      <w:pPr>
        <w:spacing w:after="0"/>
        <w:rPr>
          <w:rFonts w:ascii="Times New Roman" w:hAnsi="Times New Roman" w:cs="Times New Roman"/>
          <w:b/>
          <w:sz w:val="24"/>
          <w:szCs w:val="24"/>
          <w:lang w:val="uk-UA"/>
        </w:rPr>
      </w:pPr>
    </w:p>
    <w:p w:rsidR="00583D3C" w:rsidRDefault="00583D3C" w:rsidP="000F2ABD">
      <w:pPr>
        <w:spacing w:after="0"/>
        <w:jc w:val="center"/>
        <w:rPr>
          <w:rFonts w:ascii="Times New Roman" w:hAnsi="Times New Roman" w:cs="Times New Roman"/>
          <w:b/>
          <w:sz w:val="24"/>
          <w:szCs w:val="24"/>
          <w:lang w:val="uk-UA"/>
        </w:rPr>
      </w:pPr>
      <w:r>
        <w:rPr>
          <w:rFonts w:ascii="Times New Roman" w:hAnsi="Times New Roman" w:cs="Times New Roman"/>
          <w:b/>
          <w:sz w:val="24"/>
          <w:szCs w:val="24"/>
          <w:lang w:val="uk-UA"/>
        </w:rPr>
        <w:t>Види декоративно –ужиткового ( декоративно-прикладного) мистецтва</w:t>
      </w:r>
    </w:p>
    <w:p w:rsidR="00583D3C" w:rsidRDefault="00583D3C" w:rsidP="00583D3C">
      <w:pPr>
        <w:spacing w:after="0"/>
        <w:jc w:val="center"/>
        <w:rPr>
          <w:rFonts w:ascii="Times New Roman" w:hAnsi="Times New Roman" w:cs="Times New Roman"/>
          <w:sz w:val="24"/>
          <w:szCs w:val="24"/>
          <w:lang w:val="uk-UA"/>
        </w:rPr>
      </w:pPr>
      <w:r>
        <w:rPr>
          <w:rFonts w:ascii="Times New Roman" w:hAnsi="Times New Roman" w:cs="Times New Roman"/>
          <w:noProof/>
          <w:sz w:val="24"/>
          <w:szCs w:val="24"/>
          <w:lang w:val="en-US"/>
        </w:rPr>
        <w:drawing>
          <wp:inline distT="0" distB="0" distL="0" distR="0" wp14:anchorId="0A2028FD">
            <wp:extent cx="5660924" cy="3190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2461" cy="3191741"/>
                    </a:xfrm>
                    <a:prstGeom prst="rect">
                      <a:avLst/>
                    </a:prstGeom>
                    <a:noFill/>
                  </pic:spPr>
                </pic:pic>
              </a:graphicData>
            </a:graphic>
          </wp:inline>
        </w:drawing>
      </w:r>
    </w:p>
    <w:p w:rsidR="00D515B6" w:rsidRDefault="00D515B6" w:rsidP="00583D3C">
      <w:pPr>
        <w:spacing w:after="0"/>
        <w:jc w:val="center"/>
        <w:rPr>
          <w:rFonts w:ascii="Times New Roman" w:hAnsi="Times New Roman" w:cs="Times New Roman"/>
          <w:sz w:val="24"/>
          <w:szCs w:val="24"/>
          <w:lang w:val="uk-UA"/>
        </w:rPr>
      </w:pPr>
    </w:p>
    <w:p w:rsidR="00583D3C" w:rsidRDefault="00583D3C" w:rsidP="00583D3C">
      <w:pPr>
        <w:spacing w:after="0"/>
        <w:jc w:val="center"/>
        <w:rPr>
          <w:rFonts w:ascii="Times New Roman" w:hAnsi="Times New Roman" w:cs="Times New Roman"/>
          <w:sz w:val="24"/>
          <w:szCs w:val="24"/>
          <w:lang w:val="uk-UA"/>
        </w:rPr>
      </w:pPr>
    </w:p>
    <w:p w:rsidR="00583D3C" w:rsidRPr="00583D3C" w:rsidRDefault="00583D3C" w:rsidP="000F2ABD">
      <w:pPr>
        <w:spacing w:after="0"/>
        <w:ind w:firstLine="708"/>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t>Види декоративно-прикладного (</w:t>
      </w:r>
      <w:proofErr w:type="spellStart"/>
      <w:r w:rsidRPr="00583D3C">
        <w:rPr>
          <w:rFonts w:ascii="Times New Roman" w:hAnsi="Times New Roman" w:cs="Times New Roman"/>
          <w:sz w:val="24"/>
          <w:szCs w:val="24"/>
          <w:lang w:val="uk-UA"/>
        </w:rPr>
        <w:t>декоративно</w:t>
      </w:r>
      <w:proofErr w:type="spellEnd"/>
      <w:r w:rsidRPr="00583D3C">
        <w:rPr>
          <w:rFonts w:ascii="Times New Roman" w:hAnsi="Times New Roman" w:cs="Times New Roman"/>
          <w:sz w:val="24"/>
          <w:szCs w:val="24"/>
          <w:lang w:val="uk-UA"/>
        </w:rPr>
        <w:t xml:space="preserve">-ужиткового) мистецтва невичерпні: різьблення деревини та обробляння метала; вишивка й розпис тканини; плетіння з соломки чи лози; вироби з кістки, каменю, скла, глини; обробляння дорогоцінного та </w:t>
      </w:r>
      <w:proofErr w:type="spellStart"/>
      <w:r w:rsidRPr="00583D3C">
        <w:rPr>
          <w:rFonts w:ascii="Times New Roman" w:hAnsi="Times New Roman" w:cs="Times New Roman"/>
          <w:sz w:val="24"/>
          <w:szCs w:val="24"/>
          <w:lang w:val="uk-UA"/>
        </w:rPr>
        <w:t>напівдорогоцінного</w:t>
      </w:r>
      <w:proofErr w:type="spellEnd"/>
      <w:r w:rsidRPr="00583D3C">
        <w:rPr>
          <w:rFonts w:ascii="Times New Roman" w:hAnsi="Times New Roman" w:cs="Times New Roman"/>
          <w:sz w:val="24"/>
          <w:szCs w:val="24"/>
          <w:lang w:val="uk-UA"/>
        </w:rPr>
        <w:t xml:space="preserve"> каміння; виготовлення іграшок,  штучних квітів та багато іншого.</w:t>
      </w:r>
    </w:p>
    <w:p w:rsidR="00583D3C" w:rsidRPr="00583D3C" w:rsidRDefault="00583D3C" w:rsidP="00583D3C">
      <w:pPr>
        <w:spacing w:after="0"/>
        <w:ind w:firstLine="708"/>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t>Декоративно-прикладне мистецтво завжди відбиває національні особливості: в оздобленні різних предметів побуту відображено життєвий уклад, історію, культуру і навіть економіку народу.</w:t>
      </w:r>
    </w:p>
    <w:p w:rsidR="00583D3C" w:rsidRDefault="00583D3C" w:rsidP="00583D3C">
      <w:pPr>
        <w:spacing w:after="0"/>
        <w:ind w:firstLine="708"/>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t xml:space="preserve">Коли йдеться про українське декоративно-прикладне (декоративно-ужиткове) мистецтво, то найчастіше згадують роботи народних майстрів — соковиту майоліку Опішні й косівську кераміку, яскраві килими Гуцульщини, барвисті розписи Петриківки, мерехтливі килими </w:t>
      </w:r>
      <w:proofErr w:type="spellStart"/>
      <w:r w:rsidRPr="00583D3C">
        <w:rPr>
          <w:rFonts w:ascii="Times New Roman" w:hAnsi="Times New Roman" w:cs="Times New Roman"/>
          <w:sz w:val="24"/>
          <w:szCs w:val="24"/>
          <w:lang w:val="uk-UA"/>
        </w:rPr>
        <w:t>Решетилівки</w:t>
      </w:r>
      <w:proofErr w:type="spellEnd"/>
      <w:r w:rsidRPr="00583D3C">
        <w:rPr>
          <w:rFonts w:ascii="Times New Roman" w:hAnsi="Times New Roman" w:cs="Times New Roman"/>
          <w:sz w:val="24"/>
          <w:szCs w:val="24"/>
          <w:lang w:val="uk-UA"/>
        </w:rPr>
        <w:t>, полтавську вишивку і багато інших унікальних речей</w:t>
      </w:r>
    </w:p>
    <w:p w:rsidR="00D515B6" w:rsidRPr="00583D3C" w:rsidRDefault="00D515B6" w:rsidP="00583D3C">
      <w:pPr>
        <w:spacing w:after="0"/>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Класифікують </w:t>
      </w:r>
      <w:r w:rsidRPr="00D515B6">
        <w:rPr>
          <w:rFonts w:ascii="Times New Roman" w:hAnsi="Times New Roman" w:cs="Times New Roman"/>
          <w:sz w:val="24"/>
          <w:szCs w:val="24"/>
          <w:lang w:val="uk-UA"/>
        </w:rPr>
        <w:t xml:space="preserve">декоративно-прикладного мистецтв </w:t>
      </w:r>
      <w:r>
        <w:rPr>
          <w:rFonts w:ascii="Times New Roman" w:hAnsi="Times New Roman" w:cs="Times New Roman"/>
          <w:sz w:val="24"/>
          <w:szCs w:val="24"/>
          <w:lang w:val="uk-UA"/>
        </w:rPr>
        <w:t>за призначенням пред</w:t>
      </w:r>
      <w:r w:rsidRPr="00D515B6">
        <w:rPr>
          <w:rFonts w:ascii="Times New Roman" w:hAnsi="Times New Roman" w:cs="Times New Roman"/>
          <w:sz w:val="24"/>
          <w:szCs w:val="24"/>
          <w:lang w:val="uk-UA"/>
        </w:rPr>
        <w:t>мета, матеріалом та технікою виконання.</w:t>
      </w:r>
    </w:p>
    <w:p w:rsidR="00583D3C" w:rsidRPr="00583D3C" w:rsidRDefault="00583D3C" w:rsidP="00583D3C">
      <w:pPr>
        <w:spacing w:after="0"/>
        <w:rPr>
          <w:rFonts w:ascii="Times New Roman" w:hAnsi="Times New Roman" w:cs="Times New Roman"/>
          <w:b/>
          <w:sz w:val="24"/>
          <w:szCs w:val="24"/>
          <w:lang w:val="uk-UA"/>
        </w:rPr>
      </w:pPr>
    </w:p>
    <w:p w:rsidR="00583D3C" w:rsidRPr="00583D3C" w:rsidRDefault="00583D3C" w:rsidP="00583D3C">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 xml:space="preserve">Вишивка — </w:t>
      </w:r>
      <w:r w:rsidRPr="00583D3C">
        <w:rPr>
          <w:rFonts w:ascii="Times New Roman" w:hAnsi="Times New Roman" w:cs="Times New Roman"/>
          <w:sz w:val="24"/>
          <w:szCs w:val="24"/>
          <w:lang w:val="uk-UA"/>
        </w:rPr>
        <w:t>поширений вид декоративно-ужиткового мистецтва, у якому візерунок або будь-яке інше зображення виконують у ручний чи машинний спосіб на тканині.</w:t>
      </w:r>
    </w:p>
    <w:p w:rsidR="00583D3C" w:rsidRPr="00583D3C" w:rsidRDefault="00583D3C" w:rsidP="00583D3C">
      <w:pPr>
        <w:spacing w:after="0"/>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t>Мистецтво вишивання має багатовікову (від часів зародження первісної культури) та багатонаціональну історію (від Вавилону, країн Далекого та арабського Сходу через середньовічну Європу та Київську Русь — до сучасності).</w:t>
      </w:r>
    </w:p>
    <w:p w:rsidR="00583D3C" w:rsidRPr="00583D3C" w:rsidRDefault="00583D3C" w:rsidP="00583D3C">
      <w:pPr>
        <w:spacing w:after="0"/>
        <w:ind w:firstLine="708"/>
        <w:jc w:val="both"/>
        <w:rPr>
          <w:rFonts w:ascii="Times New Roman" w:hAnsi="Times New Roman" w:cs="Times New Roman"/>
          <w:sz w:val="24"/>
          <w:szCs w:val="24"/>
          <w:lang w:val="uk-UA"/>
        </w:rPr>
      </w:pPr>
      <w:r w:rsidRPr="00583D3C">
        <w:rPr>
          <w:rFonts w:ascii="Times New Roman" w:hAnsi="Times New Roman" w:cs="Times New Roman"/>
          <w:sz w:val="24"/>
          <w:szCs w:val="24"/>
          <w:lang w:val="uk-UA"/>
        </w:rPr>
        <w:lastRenderedPageBreak/>
        <w:t xml:space="preserve">Потяг до краси в усі часи відбивався в неповторних барвистих візерунках та орнаментах народних вишивок. Вишиванням на Україні займалися майже виключно жінки. Для цієї роботи використовували кожну слушну нагоду: досвітки та вечорниці, на які збиралися дівчата. Готуючись до заміжжя, </w:t>
      </w:r>
      <w:proofErr w:type="spellStart"/>
      <w:r w:rsidRPr="00583D3C">
        <w:rPr>
          <w:rFonts w:ascii="Times New Roman" w:hAnsi="Times New Roman" w:cs="Times New Roman"/>
          <w:sz w:val="24"/>
          <w:szCs w:val="24"/>
          <w:lang w:val="uk-UA"/>
        </w:rPr>
        <w:t>кожнат</w:t>
      </w:r>
      <w:proofErr w:type="spellEnd"/>
      <w:r w:rsidRPr="00583D3C">
        <w:rPr>
          <w:rFonts w:ascii="Times New Roman" w:hAnsi="Times New Roman" w:cs="Times New Roman"/>
          <w:sz w:val="24"/>
          <w:szCs w:val="24"/>
          <w:lang w:val="uk-UA"/>
        </w:rPr>
        <w:t xml:space="preserve"> дівчина зазвичай робила багато різних вишиванок. Поганою нареченою вважали ту дівчину, яка не опанувала майстерність вишивки змалку.</w:t>
      </w:r>
    </w:p>
    <w:p w:rsidR="00583D3C" w:rsidRPr="00B62A2A" w:rsidRDefault="00583D3C" w:rsidP="00B62A2A">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Килимарство</w:t>
      </w:r>
      <w:r w:rsidRPr="00B62A2A">
        <w:rPr>
          <w:rFonts w:ascii="Times New Roman" w:hAnsi="Times New Roman" w:cs="Times New Roman"/>
          <w:sz w:val="24"/>
          <w:szCs w:val="24"/>
          <w:lang w:val="uk-UA"/>
        </w:rPr>
        <w:t>. На сході дім починається там, де лежить килим, навіть якщо навколо обпалена пустеля або суворі гори. Найдавніший килим із зображеннями оленів, грифів та коней, що дійшов до нас крізь століття, був зітканий понад 2000 років тому. Сьогодні цей шедевр прикрашає колекцію Ермітажу (Санкт-Петербург, Росія). Це дійсно «шедевр віків», адже килимарство — дуже давнє мистецтво, що бере свій початок з Давнього Сходу.</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Кожному традиційному килиму відповідає певний орнамент та кольорова гама.</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 xml:space="preserve">Решетилівська майстерня художніх промислів є одним з найстаріших підприємств народних художніх промислів України, яка продовжує традиції заснованої 1905 року Полтавським губернаторським земством зразково-показової ткацької майстерні. Тут виготовляють унікальні килими-гобелени ручної роботи. Але поміж виробів цієї майстерні можна також побачити знамениті </w:t>
      </w:r>
      <w:proofErr w:type="spellStart"/>
      <w:r w:rsidRPr="00B62A2A">
        <w:rPr>
          <w:rFonts w:ascii="Times New Roman" w:hAnsi="Times New Roman" w:cs="Times New Roman"/>
          <w:sz w:val="24"/>
          <w:szCs w:val="24"/>
          <w:lang w:val="uk-UA"/>
        </w:rPr>
        <w:t>полтавсько</w:t>
      </w:r>
      <w:proofErr w:type="spellEnd"/>
      <w:r w:rsidRPr="00B62A2A">
        <w:rPr>
          <w:rFonts w:ascii="Times New Roman" w:hAnsi="Times New Roman" w:cs="Times New Roman"/>
          <w:sz w:val="24"/>
          <w:szCs w:val="24"/>
          <w:lang w:val="uk-UA"/>
        </w:rPr>
        <w:t xml:space="preserve">-решетилівські рушники, </w:t>
      </w:r>
      <w:r w:rsidR="00B62A2A" w:rsidRPr="00B62A2A">
        <w:rPr>
          <w:rFonts w:ascii="Times New Roman" w:hAnsi="Times New Roman" w:cs="Times New Roman"/>
          <w:sz w:val="24"/>
          <w:szCs w:val="24"/>
          <w:lang w:val="uk-UA"/>
        </w:rPr>
        <w:t xml:space="preserve">скатертини, покривала, доріжки, </w:t>
      </w:r>
      <w:r w:rsidRPr="00B62A2A">
        <w:rPr>
          <w:rFonts w:ascii="Times New Roman" w:hAnsi="Times New Roman" w:cs="Times New Roman"/>
          <w:sz w:val="24"/>
          <w:szCs w:val="24"/>
          <w:lang w:val="uk-UA"/>
        </w:rPr>
        <w:t>серветки, національні жіночі й чоловічі сорочки з витонченою ручною вишивкою і т. ін. Усі ці речі роблять наш дім і побут привабливішими.</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 xml:space="preserve">Майстерність килимарниць, творча праця художників та технічні можливості дають змогу відтворити та </w:t>
      </w:r>
      <w:proofErr w:type="spellStart"/>
      <w:r w:rsidRPr="00B62A2A">
        <w:rPr>
          <w:rFonts w:ascii="Times New Roman" w:hAnsi="Times New Roman" w:cs="Times New Roman"/>
          <w:sz w:val="24"/>
          <w:szCs w:val="24"/>
          <w:lang w:val="uk-UA"/>
        </w:rPr>
        <w:t>урізноманітити</w:t>
      </w:r>
      <w:proofErr w:type="spellEnd"/>
      <w:r w:rsidRPr="00B62A2A">
        <w:rPr>
          <w:rFonts w:ascii="Times New Roman" w:hAnsi="Times New Roman" w:cs="Times New Roman"/>
          <w:sz w:val="24"/>
          <w:szCs w:val="24"/>
          <w:lang w:val="uk-UA"/>
        </w:rPr>
        <w:t xml:space="preserve"> орнаментальні форми, багатофігурні композиції, портретні зображення і т. ін. Килими-гобелени, виготовлені решетилівською майстернею художніх промислів, можна побачити в інтер'єрах багатьох громадських споруд, посольств України, за кордоном та у приватних колекціях.</w:t>
      </w:r>
    </w:p>
    <w:p w:rsidR="00583D3C" w:rsidRPr="00B62A2A" w:rsidRDefault="00583D3C" w:rsidP="00B62A2A">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Розпис тканини —</w:t>
      </w:r>
      <w:r w:rsidRPr="00B62A2A">
        <w:rPr>
          <w:rFonts w:ascii="Times New Roman" w:hAnsi="Times New Roman" w:cs="Times New Roman"/>
          <w:sz w:val="24"/>
          <w:szCs w:val="24"/>
          <w:lang w:val="uk-UA"/>
        </w:rPr>
        <w:t xml:space="preserve"> дуже давнє мистецтво, що прийшло в Європу з Індонезії. Найбільш ранні свідоцтва про фарбування тканин належать ще до І століття нашої ери. Найпоширенішим це мистецтво було в Китаї та Японії.</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На початку 20-х років XX століття виник інтерес до Сходу, його культури, що сприяло зацікавленості широкого загалу розписом тканин. Екзотичні мотиви, загадкові орнаменти, цікаві колористичні рішення, етнічний колорит — усе це привертало увагу- професійних художників.</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Згодом інтерес до ручного розпису тканини зійшов нанівець, і лише в 50-ті роки XX століття були створені маленькі артілі, де майстрині вручну розписували прапори, хустки, шарфи та інші вироби за ескізами професійних художників. У 70-ті роки того ж століття використання техніки «</w:t>
      </w:r>
      <w:proofErr w:type="spellStart"/>
      <w:r w:rsidRPr="00B62A2A">
        <w:rPr>
          <w:rFonts w:ascii="Times New Roman" w:hAnsi="Times New Roman" w:cs="Times New Roman"/>
          <w:sz w:val="24"/>
          <w:szCs w:val="24"/>
          <w:lang w:val="uk-UA"/>
        </w:rPr>
        <w:t>ломанка</w:t>
      </w:r>
      <w:proofErr w:type="spellEnd"/>
      <w:r w:rsidRPr="00B62A2A">
        <w:rPr>
          <w:rFonts w:ascii="Times New Roman" w:hAnsi="Times New Roman" w:cs="Times New Roman"/>
          <w:sz w:val="24"/>
          <w:szCs w:val="24"/>
          <w:lang w:val="uk-UA"/>
        </w:rPr>
        <w:t xml:space="preserve"> (</w:t>
      </w:r>
      <w:proofErr w:type="spellStart"/>
      <w:r w:rsidRPr="00B62A2A">
        <w:rPr>
          <w:rFonts w:ascii="Times New Roman" w:hAnsi="Times New Roman" w:cs="Times New Roman"/>
          <w:sz w:val="24"/>
          <w:szCs w:val="24"/>
          <w:lang w:val="uk-UA"/>
        </w:rPr>
        <w:t>кракле</w:t>
      </w:r>
      <w:proofErr w:type="spellEnd"/>
      <w:r w:rsidRPr="00B62A2A">
        <w:rPr>
          <w:rFonts w:ascii="Times New Roman" w:hAnsi="Times New Roman" w:cs="Times New Roman"/>
          <w:sz w:val="24"/>
          <w:szCs w:val="24"/>
          <w:lang w:val="uk-UA"/>
        </w:rPr>
        <w:t>)»,</w:t>
      </w:r>
      <w:r w:rsidR="00B62A2A">
        <w:rPr>
          <w:rFonts w:ascii="Times New Roman" w:hAnsi="Times New Roman" w:cs="Times New Roman"/>
          <w:sz w:val="24"/>
          <w:szCs w:val="24"/>
          <w:lang w:val="uk-UA"/>
        </w:rPr>
        <w:t xml:space="preserve"> </w:t>
      </w:r>
      <w:r w:rsidRPr="00B62A2A">
        <w:rPr>
          <w:rFonts w:ascii="Times New Roman" w:hAnsi="Times New Roman" w:cs="Times New Roman"/>
          <w:sz w:val="24"/>
          <w:szCs w:val="24"/>
          <w:lang w:val="uk-UA"/>
        </w:rPr>
        <w:t>що прийшла до України з Прибалтики (</w:t>
      </w:r>
      <w:proofErr w:type="spellStart"/>
      <w:r w:rsidRPr="00B62A2A">
        <w:rPr>
          <w:rFonts w:ascii="Times New Roman" w:hAnsi="Times New Roman" w:cs="Times New Roman"/>
          <w:sz w:val="24"/>
          <w:szCs w:val="24"/>
          <w:lang w:val="uk-UA"/>
        </w:rPr>
        <w:t>Юозас</w:t>
      </w:r>
      <w:proofErr w:type="spellEnd"/>
      <w:r w:rsidRPr="00B62A2A">
        <w:rPr>
          <w:rFonts w:ascii="Times New Roman" w:hAnsi="Times New Roman" w:cs="Times New Roman"/>
          <w:sz w:val="24"/>
          <w:szCs w:val="24"/>
          <w:lang w:val="uk-UA"/>
        </w:rPr>
        <w:t xml:space="preserve"> </w:t>
      </w:r>
      <w:proofErr w:type="spellStart"/>
      <w:r w:rsidRPr="00B62A2A">
        <w:rPr>
          <w:rFonts w:ascii="Times New Roman" w:hAnsi="Times New Roman" w:cs="Times New Roman"/>
          <w:sz w:val="24"/>
          <w:szCs w:val="24"/>
          <w:lang w:val="uk-UA"/>
        </w:rPr>
        <w:t>Бальчиконіс</w:t>
      </w:r>
      <w:proofErr w:type="spellEnd"/>
      <w:r w:rsidRPr="00B62A2A">
        <w:rPr>
          <w:rFonts w:ascii="Times New Roman" w:hAnsi="Times New Roman" w:cs="Times New Roman"/>
          <w:sz w:val="24"/>
          <w:szCs w:val="24"/>
          <w:lang w:val="uk-UA"/>
        </w:rPr>
        <w:t xml:space="preserve"> використав «</w:t>
      </w:r>
      <w:proofErr w:type="spellStart"/>
      <w:r w:rsidRPr="00B62A2A">
        <w:rPr>
          <w:rFonts w:ascii="Times New Roman" w:hAnsi="Times New Roman" w:cs="Times New Roman"/>
          <w:sz w:val="24"/>
          <w:szCs w:val="24"/>
          <w:lang w:val="uk-UA"/>
        </w:rPr>
        <w:t>ломанку</w:t>
      </w:r>
      <w:proofErr w:type="spellEnd"/>
      <w:r w:rsidRPr="00B62A2A">
        <w:rPr>
          <w:rFonts w:ascii="Times New Roman" w:hAnsi="Times New Roman" w:cs="Times New Roman"/>
          <w:sz w:val="24"/>
          <w:szCs w:val="24"/>
          <w:lang w:val="uk-UA"/>
        </w:rPr>
        <w:t>», розписуючи льон і бавовну), знову привернуло увагу прихильників до цього виду мистецтва.</w:t>
      </w:r>
    </w:p>
    <w:p w:rsidR="00583D3C" w:rsidRPr="00B62A2A" w:rsidRDefault="00583D3C" w:rsidP="00B62A2A">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 xml:space="preserve">Гончарство </w:t>
      </w:r>
      <w:r w:rsidRPr="00B62A2A">
        <w:rPr>
          <w:rFonts w:ascii="Times New Roman" w:hAnsi="Times New Roman" w:cs="Times New Roman"/>
          <w:sz w:val="24"/>
          <w:szCs w:val="24"/>
          <w:lang w:val="uk-UA"/>
        </w:rPr>
        <w:t xml:space="preserve">— традиційне виробництво глиняного посуду, а також інших глиняних виробів (кахлів, іграшок, скульптур). Сьогодні найстарішими гончарними виробами є глиняні ємності, що були виготовлені 13 тисяч років тому (знайдені на острові Хонсю в Японії). Кераміка, фарфор і звичайний глиняний посуд — це продукція майстрів гончарної справи. Найпростіший посуд зазвичай виробляли з глини і після цього обпалювали. Під час правління династії </w:t>
      </w:r>
      <w:proofErr w:type="spellStart"/>
      <w:r w:rsidRPr="00B62A2A">
        <w:rPr>
          <w:rFonts w:ascii="Times New Roman" w:hAnsi="Times New Roman" w:cs="Times New Roman"/>
          <w:sz w:val="24"/>
          <w:szCs w:val="24"/>
          <w:lang w:val="uk-UA"/>
        </w:rPr>
        <w:t>Тенг</w:t>
      </w:r>
      <w:proofErr w:type="spellEnd"/>
      <w:r w:rsidRPr="00B62A2A">
        <w:rPr>
          <w:rFonts w:ascii="Times New Roman" w:hAnsi="Times New Roman" w:cs="Times New Roman"/>
          <w:sz w:val="24"/>
          <w:szCs w:val="24"/>
          <w:lang w:val="uk-UA"/>
        </w:rPr>
        <w:t xml:space="preserve"> у Китаї (906—618 роки до нашої ери) почали виробляти посуд з особливої білої глини, яку змішували з певними домішками. Цей посуд назвали фарфором. Це дуже цікавий матеріал, адже він може пропускати світло.</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 xml:space="preserve">Гончарі Давнього Єгипту, Персії, Месопотамії виготовляли чудовий глиняний посуд. Для прикрашання посуду давні єгиптяни використовували кольорову глазур, а перси </w:t>
      </w:r>
      <w:r w:rsidRPr="00B62A2A">
        <w:rPr>
          <w:rFonts w:ascii="Times New Roman" w:hAnsi="Times New Roman" w:cs="Times New Roman"/>
          <w:sz w:val="24"/>
          <w:szCs w:val="24"/>
          <w:lang w:val="uk-UA"/>
        </w:rPr>
        <w:lastRenderedPageBreak/>
        <w:t>барвисто розписували свій посуд ще в IV столітті до нашої ери. Але саме китайці створювали найгарніші твори гончарного мистецтва.</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Україна багата на поклади найкращих глин різноманітних кольорів — від білої та кремової до коричневої та темно-сірої. Саме це сприяло розвитку великого керамічного промислу на нашій території ще в найдавніші часи. Особливе історичне значення для української кераміки та гончарства має трипільська мальована кераміка кінця енеоліту (2500—2000 роки до нашої ери). Її орнаментальні мотиви, знаки, принципи композиційного рішення суттєво вплинули на весь подальший розвиток української кераміки. Від VII століття нашої ери починається слов'янська доба у розвитку української кераміки.</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 xml:space="preserve">Уже за княжої доби (X—XIII століття) керамічне виробництво стало </w:t>
      </w:r>
      <w:proofErr w:type="spellStart"/>
      <w:r w:rsidRPr="00B62A2A">
        <w:rPr>
          <w:rFonts w:ascii="Times New Roman" w:hAnsi="Times New Roman" w:cs="Times New Roman"/>
          <w:sz w:val="24"/>
          <w:szCs w:val="24"/>
          <w:lang w:val="uk-UA"/>
        </w:rPr>
        <w:t>мистецько</w:t>
      </w:r>
      <w:proofErr w:type="spellEnd"/>
      <w:r w:rsidRPr="00B62A2A">
        <w:rPr>
          <w:rFonts w:ascii="Times New Roman" w:hAnsi="Times New Roman" w:cs="Times New Roman"/>
          <w:sz w:val="24"/>
          <w:szCs w:val="24"/>
          <w:lang w:val="uk-UA"/>
        </w:rPr>
        <w:t xml:space="preserve"> довершеним і перетворилося на справжній промисел, який милує око своїми творами і в наш час. Окрім посуду з витончено простою орнаментикою виготовляють також ліплені фігурки людей і тварин, предмети релігійного</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вжитку.</w:t>
      </w:r>
    </w:p>
    <w:p w:rsidR="00583D3C" w:rsidRPr="00B62A2A" w:rsidRDefault="00583D3C" w:rsidP="00B62A2A">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 xml:space="preserve">Обробляння деревини. </w:t>
      </w:r>
      <w:r w:rsidRPr="00B62A2A">
        <w:rPr>
          <w:rFonts w:ascii="Times New Roman" w:hAnsi="Times New Roman" w:cs="Times New Roman"/>
          <w:sz w:val="24"/>
          <w:szCs w:val="24"/>
          <w:lang w:val="uk-UA"/>
        </w:rPr>
        <w:t>Складно з'ясувати час виготовлення перших дерев'яних виробів чи культових споруд (ідолів чи стилізованих зображень тварин). Багато з таких виробів було талісманами, оберегами, у які вірили та яким поклонялися. В Японії та Китаї різьблені дерев'яні елементи здавна використовували для прикрашання храмів і приватного житла. Мусульманські країни Північної Африки мають значну кількість видів архітектурного різьблення деревини. В Європі різьблення широко використовували у Скандинавії (до нас дійшли зразки X—XI століття), Англії, Італії, Німеччині та інших країнах.</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Різьблені дерев'яні вироби мають неабиякий попит у хатньому побуті — від дерев'яного зодчества до меблів, внутрішнього та зовнішнього оздоблення оселі. Слід також згадати билинні човни з обов'язковим зображенням на їх носі голови міфологічного птаха чи дракона (або цілої статуї, найчастіше жіночої):</w:t>
      </w:r>
      <w:r w:rsidR="00B62A2A">
        <w:rPr>
          <w:rFonts w:ascii="Times New Roman" w:hAnsi="Times New Roman" w:cs="Times New Roman"/>
          <w:sz w:val="24"/>
          <w:szCs w:val="24"/>
          <w:lang w:val="uk-UA"/>
        </w:rPr>
        <w:t xml:space="preserve">  </w:t>
      </w:r>
      <w:r w:rsidRPr="00B62A2A">
        <w:rPr>
          <w:rFonts w:ascii="Times New Roman" w:hAnsi="Times New Roman" w:cs="Times New Roman"/>
          <w:sz w:val="24"/>
          <w:szCs w:val="24"/>
          <w:lang w:val="uk-UA"/>
        </w:rPr>
        <w:t>талісманів для моряків під час</w:t>
      </w:r>
      <w:r w:rsidR="00B62A2A">
        <w:rPr>
          <w:rFonts w:ascii="Times New Roman" w:hAnsi="Times New Roman" w:cs="Times New Roman"/>
          <w:sz w:val="24"/>
          <w:szCs w:val="24"/>
          <w:lang w:val="uk-UA"/>
        </w:rPr>
        <w:t xml:space="preserve"> важких та небезпечних походів.  </w:t>
      </w:r>
      <w:r w:rsidRPr="00B62A2A">
        <w:rPr>
          <w:rFonts w:ascii="Times New Roman" w:hAnsi="Times New Roman" w:cs="Times New Roman"/>
          <w:sz w:val="24"/>
          <w:szCs w:val="24"/>
          <w:lang w:val="uk-UA"/>
        </w:rPr>
        <w:t>Різьблення як художня форма має власні види роботи з деревиною — від декоративного ре</w:t>
      </w:r>
      <w:r w:rsidR="00B62A2A">
        <w:rPr>
          <w:rFonts w:ascii="Times New Roman" w:hAnsi="Times New Roman" w:cs="Times New Roman"/>
          <w:sz w:val="24"/>
          <w:szCs w:val="24"/>
          <w:lang w:val="uk-UA"/>
        </w:rPr>
        <w:t xml:space="preserve">льєфу до фігур на повний зріст. </w:t>
      </w:r>
      <w:r w:rsidRPr="00B62A2A">
        <w:rPr>
          <w:rFonts w:ascii="Times New Roman" w:hAnsi="Times New Roman" w:cs="Times New Roman"/>
          <w:sz w:val="24"/>
          <w:szCs w:val="24"/>
          <w:lang w:val="uk-UA"/>
        </w:rPr>
        <w:t>Світ різьблення з його напрямками, стилями й технікою виконання — дуже цікавий. Теми та сюжети для своїх робіт</w:t>
      </w:r>
      <w:r w:rsidR="00B62A2A">
        <w:rPr>
          <w:rFonts w:ascii="Times New Roman" w:hAnsi="Times New Roman" w:cs="Times New Roman"/>
          <w:sz w:val="24"/>
          <w:szCs w:val="24"/>
          <w:lang w:val="uk-UA"/>
        </w:rPr>
        <w:t xml:space="preserve"> різьбяр плекає зі спостережень </w:t>
      </w:r>
      <w:r w:rsidRPr="00B62A2A">
        <w:rPr>
          <w:rFonts w:ascii="Times New Roman" w:hAnsi="Times New Roman" w:cs="Times New Roman"/>
          <w:sz w:val="24"/>
          <w:szCs w:val="24"/>
          <w:lang w:val="uk-UA"/>
        </w:rPr>
        <w:t>за природою, багатство образів якої невичерпні.</w:t>
      </w:r>
    </w:p>
    <w:p w:rsidR="00583D3C" w:rsidRPr="00B62A2A" w:rsidRDefault="00583D3C" w:rsidP="00B62A2A">
      <w:pPr>
        <w:spacing w:after="0"/>
        <w:jc w:val="both"/>
        <w:rPr>
          <w:rFonts w:ascii="Times New Roman" w:hAnsi="Times New Roman" w:cs="Times New Roman"/>
          <w:sz w:val="24"/>
          <w:szCs w:val="24"/>
          <w:lang w:val="uk-UA"/>
        </w:rPr>
      </w:pPr>
      <w:r w:rsidRPr="00583D3C">
        <w:rPr>
          <w:rFonts w:ascii="Times New Roman" w:hAnsi="Times New Roman" w:cs="Times New Roman"/>
          <w:b/>
          <w:sz w:val="24"/>
          <w:szCs w:val="24"/>
          <w:lang w:val="uk-UA"/>
        </w:rPr>
        <w:t xml:space="preserve">Народна іграшка. </w:t>
      </w:r>
      <w:r w:rsidRPr="00B62A2A">
        <w:rPr>
          <w:rFonts w:ascii="Times New Roman" w:hAnsi="Times New Roman" w:cs="Times New Roman"/>
          <w:sz w:val="24"/>
          <w:szCs w:val="24"/>
          <w:lang w:val="uk-UA"/>
        </w:rPr>
        <w:t>Культура іграшки — важливий елемент загальної культури нації. Народну іграшку в усі часи створювали турботливі руки майстрів, вона завжди була не тільки предметом гри, а й оберегом для дитини. Ще в прадавні часи мисливці не тільки малювали на стінах печер сюжети майбутнього полювання, а й розігрували сцени з нього з виліпленими з глини фігурками людей та тварин. Ці фігурки й стали першими ляльками людства.</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Були часи, коли лялька рятувала життя людини, замінивши її в обрядах жертвопринесення різним богам. У кожної такої ляльки було своє ім'я — Морена, Купало, Ярило і т. ін.</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Ляльок робили з підручних матеріалів — із соломи, глини, дерева, очерету, з початків кукурудзи, гілля дерев, тканини. Ще в Давньому Єгипті були ляльки, виготовлені з дерева та тканини. Із Давнього Китаю до нас дійшли глиняні ляльки, а в античну епоху створювати ляльок-маріонеток зі слонової кістки.</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Лялька Афін була досить примітивною і вирізаною з деревини.</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Але йшов час, і з розвитком цивілізації розвивалося й виробництво ляльок. У дітей феодалів та буржуазії ляльки відрізнялися неабиякою розкішшю: їх було вдягнуто у дорогі сукні, а їхні домівки прикрашено різьбленими меблями. Деякі ляльки зберігатися як фамільні коштовності.</w:t>
      </w:r>
    </w:p>
    <w:p w:rsidR="00583D3C" w:rsidRPr="00B62A2A" w:rsidRDefault="00583D3C" w:rsidP="00B62A2A">
      <w:pPr>
        <w:spacing w:after="0"/>
        <w:ind w:firstLine="708"/>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Кожен край багатий на свої іграшкові традиції. Народна іграшка має не лише екологічну, а й духовну чистоту та привабливість.</w:t>
      </w:r>
    </w:p>
    <w:p w:rsidR="00583D3C" w:rsidRPr="00B62A2A"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lastRenderedPageBreak/>
        <w:t xml:space="preserve">В Україні діти полюбляли гратися іграшками, виконаними з дерева, глини, сиру та тіста, а дівчаткам </w:t>
      </w:r>
      <w:r w:rsidR="00B62A2A">
        <w:rPr>
          <w:rFonts w:ascii="Times New Roman" w:hAnsi="Times New Roman" w:cs="Times New Roman"/>
          <w:sz w:val="24"/>
          <w:szCs w:val="24"/>
          <w:lang w:val="uk-UA"/>
        </w:rPr>
        <w:t>дуже подобатися ляльки-</w:t>
      </w:r>
      <w:proofErr w:type="spellStart"/>
      <w:r w:rsidR="00B62A2A">
        <w:rPr>
          <w:rFonts w:ascii="Times New Roman" w:hAnsi="Times New Roman" w:cs="Times New Roman"/>
          <w:sz w:val="24"/>
          <w:szCs w:val="24"/>
          <w:lang w:val="uk-UA"/>
        </w:rPr>
        <w:t>мотанки</w:t>
      </w:r>
      <w:proofErr w:type="spellEnd"/>
      <w:r w:rsidR="00B62A2A">
        <w:rPr>
          <w:rFonts w:ascii="Times New Roman" w:hAnsi="Times New Roman" w:cs="Times New Roman"/>
          <w:sz w:val="24"/>
          <w:szCs w:val="24"/>
          <w:lang w:val="uk-UA"/>
        </w:rPr>
        <w:t xml:space="preserve">. </w:t>
      </w:r>
      <w:r w:rsidRPr="00B62A2A">
        <w:rPr>
          <w:rFonts w:ascii="Times New Roman" w:hAnsi="Times New Roman" w:cs="Times New Roman"/>
          <w:sz w:val="24"/>
          <w:szCs w:val="24"/>
          <w:lang w:val="uk-UA"/>
        </w:rPr>
        <w:t>Ляльок</w:t>
      </w:r>
      <w:r w:rsidR="00B62A2A" w:rsidRPr="00B62A2A">
        <w:rPr>
          <w:rFonts w:ascii="Times New Roman" w:hAnsi="Times New Roman" w:cs="Times New Roman"/>
          <w:sz w:val="24"/>
          <w:szCs w:val="24"/>
          <w:lang w:val="uk-UA"/>
        </w:rPr>
        <w:t>-</w:t>
      </w:r>
      <w:r w:rsidRPr="00B62A2A">
        <w:rPr>
          <w:rFonts w:ascii="Times New Roman" w:hAnsi="Times New Roman" w:cs="Times New Roman"/>
          <w:sz w:val="24"/>
          <w:szCs w:val="24"/>
          <w:lang w:val="uk-UA"/>
        </w:rPr>
        <w:t xml:space="preserve">берегинь виконувати з тканини. Цікавим є те, що таким лялькам не зображували </w:t>
      </w:r>
      <w:proofErr w:type="spellStart"/>
      <w:r w:rsidRPr="00B62A2A">
        <w:rPr>
          <w:rFonts w:ascii="Times New Roman" w:hAnsi="Times New Roman" w:cs="Times New Roman"/>
          <w:sz w:val="24"/>
          <w:szCs w:val="24"/>
          <w:lang w:val="uk-UA"/>
        </w:rPr>
        <w:t>облич</w:t>
      </w:r>
      <w:proofErr w:type="spellEnd"/>
      <w:r w:rsidRPr="00B62A2A">
        <w:rPr>
          <w:rFonts w:ascii="Times New Roman" w:hAnsi="Times New Roman" w:cs="Times New Roman"/>
          <w:sz w:val="24"/>
          <w:szCs w:val="24"/>
          <w:lang w:val="uk-UA"/>
        </w:rPr>
        <w:t>. Це пов'язано з тим, що лялька в минулому виконувала роль обрядового, навіть магічного предмета. Така «безлика лялька» була оберегом. Відсутність обличчя була ознакою того, що лялька — нежива, тому не-</w:t>
      </w:r>
    </w:p>
    <w:p w:rsidR="00583D3C" w:rsidRDefault="00583D3C"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до</w:t>
      </w:r>
      <w:r w:rsidR="00B62A2A">
        <w:rPr>
          <w:rFonts w:ascii="Times New Roman" w:hAnsi="Times New Roman" w:cs="Times New Roman"/>
          <w:sz w:val="24"/>
          <w:szCs w:val="24"/>
          <w:lang w:val="uk-UA"/>
        </w:rPr>
        <w:t xml:space="preserve">ступна для вселення злих духів. </w:t>
      </w:r>
      <w:r w:rsidRPr="00B62A2A">
        <w:rPr>
          <w:rFonts w:ascii="Times New Roman" w:hAnsi="Times New Roman" w:cs="Times New Roman"/>
          <w:sz w:val="24"/>
          <w:szCs w:val="24"/>
          <w:lang w:val="uk-UA"/>
        </w:rPr>
        <w:t>Зараз у Києві існує Музей іграшки, де можна подивитися на іграшки, навіть потримати їх у руках та дізнатися про історію кожної з них.</w:t>
      </w:r>
    </w:p>
    <w:p w:rsidR="00B62A2A" w:rsidRPr="00B62A2A" w:rsidRDefault="00B62A2A" w:rsidP="00B62A2A">
      <w:pPr>
        <w:spacing w:after="0"/>
        <w:jc w:val="both"/>
        <w:rPr>
          <w:rFonts w:ascii="Times New Roman" w:hAnsi="Times New Roman" w:cs="Times New Roman"/>
          <w:b/>
          <w:sz w:val="24"/>
          <w:szCs w:val="24"/>
          <w:lang w:val="uk-UA"/>
        </w:rPr>
      </w:pP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В'язання</w:t>
      </w:r>
      <w:r w:rsidRPr="00B62A2A">
        <w:rPr>
          <w:rFonts w:ascii="Times New Roman" w:hAnsi="Times New Roman" w:cs="Times New Roman"/>
          <w:sz w:val="24"/>
          <w:szCs w:val="24"/>
          <w:lang w:val="uk-UA"/>
        </w:rPr>
        <w:t xml:space="preserve"> - популярний вид українського домашнього заняття, який полягає в виготовленні суцільного полотна або окремих виробів переплітанням нитки у вигляді петель.</w:t>
      </w: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Мереживо</w:t>
      </w:r>
      <w:r w:rsidRPr="00B62A2A">
        <w:rPr>
          <w:rFonts w:ascii="Times New Roman" w:hAnsi="Times New Roman" w:cs="Times New Roman"/>
          <w:sz w:val="24"/>
          <w:szCs w:val="24"/>
          <w:lang w:val="uk-UA"/>
        </w:rPr>
        <w:t xml:space="preserve"> - один із популярних видів народного декоративного мистецтва; ажурні. Сітчасті, декоративні вироби з лляних, шовкових, бавовняних, металевих та інших ниток. Мереживо виготовляється для оздоблення одягу, прикрашення тканин </w:t>
      </w:r>
      <w:proofErr w:type="spellStart"/>
      <w:r w:rsidRPr="00B62A2A">
        <w:rPr>
          <w:rFonts w:ascii="Times New Roman" w:hAnsi="Times New Roman" w:cs="Times New Roman"/>
          <w:sz w:val="24"/>
          <w:szCs w:val="24"/>
          <w:lang w:val="uk-UA"/>
        </w:rPr>
        <w:t>інтер'єрного</w:t>
      </w:r>
      <w:proofErr w:type="spellEnd"/>
      <w:r w:rsidRPr="00B62A2A">
        <w:rPr>
          <w:rFonts w:ascii="Times New Roman" w:hAnsi="Times New Roman" w:cs="Times New Roman"/>
          <w:sz w:val="24"/>
          <w:szCs w:val="24"/>
          <w:lang w:val="uk-UA"/>
        </w:rPr>
        <w:t xml:space="preserve"> призначення.</w:t>
      </w: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Вибійка,</w:t>
      </w:r>
      <w:r w:rsidRPr="00B62A2A">
        <w:rPr>
          <w:rFonts w:ascii="Times New Roman" w:hAnsi="Times New Roman" w:cs="Times New Roman"/>
          <w:sz w:val="24"/>
          <w:szCs w:val="24"/>
          <w:lang w:val="uk-UA"/>
        </w:rPr>
        <w:t xml:space="preserve"> розпис (вибиванка, </w:t>
      </w:r>
      <w:proofErr w:type="spellStart"/>
      <w:r w:rsidRPr="00B62A2A">
        <w:rPr>
          <w:rFonts w:ascii="Times New Roman" w:hAnsi="Times New Roman" w:cs="Times New Roman"/>
          <w:sz w:val="24"/>
          <w:szCs w:val="24"/>
          <w:lang w:val="uk-UA"/>
        </w:rPr>
        <w:t>набіка</w:t>
      </w:r>
      <w:proofErr w:type="spellEnd"/>
      <w:r w:rsidRPr="00B62A2A">
        <w:rPr>
          <w:rFonts w:ascii="Times New Roman" w:hAnsi="Times New Roman" w:cs="Times New Roman"/>
          <w:sz w:val="24"/>
          <w:szCs w:val="24"/>
          <w:lang w:val="uk-UA"/>
        </w:rPr>
        <w:t xml:space="preserve">, </w:t>
      </w:r>
      <w:proofErr w:type="spellStart"/>
      <w:r w:rsidRPr="00B62A2A">
        <w:rPr>
          <w:rFonts w:ascii="Times New Roman" w:hAnsi="Times New Roman" w:cs="Times New Roman"/>
          <w:sz w:val="24"/>
          <w:szCs w:val="24"/>
          <w:lang w:val="uk-UA"/>
        </w:rPr>
        <w:t>друкованиця</w:t>
      </w:r>
      <w:proofErr w:type="spellEnd"/>
      <w:r w:rsidRPr="00B62A2A">
        <w:rPr>
          <w:rFonts w:ascii="Times New Roman" w:hAnsi="Times New Roman" w:cs="Times New Roman"/>
          <w:sz w:val="24"/>
          <w:szCs w:val="24"/>
          <w:lang w:val="uk-UA"/>
        </w:rPr>
        <w:t xml:space="preserve">, мальованка, димка, </w:t>
      </w:r>
      <w:proofErr w:type="spellStart"/>
      <w:r w:rsidRPr="00B62A2A">
        <w:rPr>
          <w:rFonts w:ascii="Times New Roman" w:hAnsi="Times New Roman" w:cs="Times New Roman"/>
          <w:sz w:val="24"/>
          <w:szCs w:val="24"/>
          <w:lang w:val="uk-UA"/>
        </w:rPr>
        <w:t>синильниця</w:t>
      </w:r>
      <w:proofErr w:type="spellEnd"/>
      <w:r w:rsidRPr="00B62A2A">
        <w:rPr>
          <w:rFonts w:ascii="Times New Roman" w:hAnsi="Times New Roman" w:cs="Times New Roman"/>
          <w:sz w:val="24"/>
          <w:szCs w:val="24"/>
          <w:lang w:val="uk-UA"/>
        </w:rPr>
        <w:t xml:space="preserve">) - це тканини з візерунками, нанесеними за допомогою різьблених </w:t>
      </w:r>
      <w:proofErr w:type="spellStart"/>
      <w:r w:rsidRPr="00B62A2A">
        <w:rPr>
          <w:rFonts w:ascii="Times New Roman" w:hAnsi="Times New Roman" w:cs="Times New Roman"/>
          <w:sz w:val="24"/>
          <w:szCs w:val="24"/>
          <w:lang w:val="uk-UA"/>
        </w:rPr>
        <w:t>дощок</w:t>
      </w:r>
      <w:proofErr w:type="spellEnd"/>
      <w:r w:rsidRPr="00B62A2A">
        <w:rPr>
          <w:rFonts w:ascii="Times New Roman" w:hAnsi="Times New Roman" w:cs="Times New Roman"/>
          <w:sz w:val="24"/>
          <w:szCs w:val="24"/>
          <w:lang w:val="uk-UA"/>
        </w:rPr>
        <w:t xml:space="preserve"> (форм, печатко, </w:t>
      </w:r>
      <w:proofErr w:type="spellStart"/>
      <w:r w:rsidRPr="00B62A2A">
        <w:rPr>
          <w:rFonts w:ascii="Times New Roman" w:hAnsi="Times New Roman" w:cs="Times New Roman"/>
          <w:sz w:val="24"/>
          <w:szCs w:val="24"/>
          <w:lang w:val="uk-UA"/>
        </w:rPr>
        <w:t>стемпів</w:t>
      </w:r>
      <w:proofErr w:type="spellEnd"/>
      <w:r w:rsidRPr="00B62A2A">
        <w:rPr>
          <w:rFonts w:ascii="Times New Roman" w:hAnsi="Times New Roman" w:cs="Times New Roman"/>
          <w:sz w:val="24"/>
          <w:szCs w:val="24"/>
          <w:lang w:val="uk-UA"/>
        </w:rPr>
        <w:t>); декорування тканин, коли орнамент утворюється не в процесі ткання, а наноситься на готову тканину, друкується. Дослідники вибійники часто називають її народною графікою. Відмінність назв обґрунтовується різними техніками вибивання узорів, періодами виготовлення та побутування в окремих регіонах України.</w:t>
      </w: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Художня обробка шкіри</w:t>
      </w:r>
      <w:r w:rsidRPr="00B62A2A">
        <w:rPr>
          <w:rFonts w:ascii="Times New Roman" w:hAnsi="Times New Roman" w:cs="Times New Roman"/>
          <w:sz w:val="24"/>
          <w:szCs w:val="24"/>
          <w:lang w:val="uk-UA"/>
        </w:rPr>
        <w:t xml:space="preserve"> - цей вид декоративно-прикладного мистецтва з специфічними прийомами формоутворення й оздобленням утворює чимало естетично-досконалих побутових речей: взуття, одягу і </w:t>
      </w:r>
      <w:proofErr w:type="spellStart"/>
      <w:r w:rsidRPr="00B62A2A">
        <w:rPr>
          <w:rFonts w:ascii="Times New Roman" w:hAnsi="Times New Roman" w:cs="Times New Roman"/>
          <w:sz w:val="24"/>
          <w:szCs w:val="24"/>
          <w:lang w:val="uk-UA"/>
        </w:rPr>
        <w:t>т.д</w:t>
      </w:r>
      <w:proofErr w:type="spellEnd"/>
      <w:r w:rsidRPr="00B62A2A">
        <w:rPr>
          <w:rFonts w:ascii="Times New Roman" w:hAnsi="Times New Roman" w:cs="Times New Roman"/>
          <w:sz w:val="24"/>
          <w:szCs w:val="24"/>
          <w:lang w:val="uk-UA"/>
        </w:rPr>
        <w:t>. Основним матеріалом є натуральна шкіра, а з ХХ ст. - штучна.</w:t>
      </w: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 xml:space="preserve">Художнє плетіння </w:t>
      </w:r>
      <w:r w:rsidRPr="00B62A2A">
        <w:rPr>
          <w:rFonts w:ascii="Times New Roman" w:hAnsi="Times New Roman" w:cs="Times New Roman"/>
          <w:sz w:val="24"/>
          <w:szCs w:val="24"/>
          <w:lang w:val="uk-UA"/>
        </w:rPr>
        <w:t>- це вид декоративно-прикладного мистецтва, що означає процес виготовлення творів, виробів з природних рослинних матеріалів. Плетені вироби відомі з епохи, де їх виплітали як місткості для зберігання зерна.</w:t>
      </w:r>
    </w:p>
    <w:p w:rsidR="00B62A2A" w:rsidRPr="00B62A2A" w:rsidRDefault="00B62A2A" w:rsidP="00B62A2A">
      <w:pPr>
        <w:spacing w:after="0"/>
        <w:jc w:val="both"/>
        <w:rPr>
          <w:rFonts w:ascii="Times New Roman" w:hAnsi="Times New Roman" w:cs="Times New Roman"/>
          <w:sz w:val="24"/>
          <w:szCs w:val="24"/>
          <w:lang w:val="uk-UA"/>
        </w:rPr>
      </w:pPr>
      <w:r w:rsidRPr="00B62A2A">
        <w:rPr>
          <w:rFonts w:ascii="Times New Roman" w:hAnsi="Times New Roman" w:cs="Times New Roman"/>
          <w:sz w:val="24"/>
          <w:szCs w:val="24"/>
          <w:lang w:val="uk-UA"/>
        </w:rPr>
        <w:t xml:space="preserve">Суцільне плетіння - це переплетення навхрест вертикальних каркасних плотів з горизонтальними стрічками. Візерунчасте плетіння відзначається привабливістю </w:t>
      </w:r>
      <w:proofErr w:type="spellStart"/>
      <w:r w:rsidRPr="00B62A2A">
        <w:rPr>
          <w:rFonts w:ascii="Times New Roman" w:hAnsi="Times New Roman" w:cs="Times New Roman"/>
          <w:sz w:val="24"/>
          <w:szCs w:val="24"/>
          <w:lang w:val="uk-UA"/>
        </w:rPr>
        <w:t>поверхніх</w:t>
      </w:r>
      <w:proofErr w:type="spellEnd"/>
      <w:r w:rsidRPr="00B62A2A">
        <w:rPr>
          <w:rFonts w:ascii="Times New Roman" w:hAnsi="Times New Roman" w:cs="Times New Roman"/>
          <w:sz w:val="24"/>
          <w:szCs w:val="24"/>
          <w:lang w:val="uk-UA"/>
        </w:rPr>
        <w:t xml:space="preserve"> виробів. Ажурне плетіння оригінальне за структурою та фактурою поверхні.</w:t>
      </w:r>
    </w:p>
    <w:p w:rsidR="00B62A2A" w:rsidRPr="007F7FCA" w:rsidRDefault="00B62A2A" w:rsidP="007F7FC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Писанкарство</w:t>
      </w:r>
      <w:r w:rsidRPr="007F7FCA">
        <w:rPr>
          <w:rFonts w:ascii="Times New Roman" w:hAnsi="Times New Roman" w:cs="Times New Roman"/>
          <w:sz w:val="24"/>
          <w:szCs w:val="24"/>
          <w:lang w:val="uk-UA"/>
        </w:rPr>
        <w:t>. Розпис писанок має стародавнє язичницьке коріння, характеризується вишуканими символічними орнаментальними мотивами, геометричними, рослинними, антропоморфними, які чітко підпорядковуються сферичній формі яйця.</w:t>
      </w:r>
    </w:p>
    <w:p w:rsidR="00B62A2A" w:rsidRPr="007F7FCA" w:rsidRDefault="00B62A2A" w:rsidP="007F7FCA">
      <w:pPr>
        <w:spacing w:after="0"/>
        <w:jc w:val="both"/>
        <w:rPr>
          <w:rFonts w:ascii="Times New Roman" w:hAnsi="Times New Roman" w:cs="Times New Roman"/>
          <w:sz w:val="24"/>
          <w:szCs w:val="24"/>
          <w:lang w:val="uk-UA"/>
        </w:rPr>
      </w:pPr>
      <w:r w:rsidRPr="00B62A2A">
        <w:rPr>
          <w:rFonts w:ascii="Times New Roman" w:hAnsi="Times New Roman" w:cs="Times New Roman"/>
          <w:b/>
          <w:sz w:val="24"/>
          <w:szCs w:val="24"/>
          <w:lang w:val="uk-UA"/>
        </w:rPr>
        <w:t>Витинанка</w:t>
      </w:r>
      <w:r w:rsidRPr="007F7FCA">
        <w:rPr>
          <w:rFonts w:ascii="Times New Roman" w:hAnsi="Times New Roman" w:cs="Times New Roman"/>
          <w:sz w:val="24"/>
          <w:szCs w:val="24"/>
          <w:lang w:val="uk-UA"/>
        </w:rPr>
        <w:t>. Українські народні паперові витинанки як прикраси сільських хат з'являються в середині ХІХ ст. Орнамент традиційних витинанок - це геометричний і рослинний, трапляються також антропоморфний та зооморфічні фігурки.</w:t>
      </w:r>
    </w:p>
    <w:p w:rsidR="00D515B6" w:rsidRDefault="00D515B6" w:rsidP="00583D3C">
      <w:pPr>
        <w:spacing w:after="0"/>
        <w:rPr>
          <w:rFonts w:ascii="Times New Roman" w:hAnsi="Times New Roman" w:cs="Times New Roman"/>
          <w:b/>
          <w:sz w:val="24"/>
          <w:szCs w:val="24"/>
          <w:lang w:val="uk-UA"/>
        </w:rPr>
      </w:pPr>
    </w:p>
    <w:p w:rsidR="00583D3C" w:rsidRPr="00583D3C" w:rsidRDefault="00B62A2A" w:rsidP="00D515B6">
      <w:pPr>
        <w:spacing w:after="0"/>
        <w:ind w:firstLine="708"/>
        <w:rPr>
          <w:rFonts w:ascii="Times New Roman" w:hAnsi="Times New Roman" w:cs="Times New Roman"/>
          <w:b/>
          <w:sz w:val="24"/>
          <w:szCs w:val="24"/>
          <w:lang w:val="uk-UA"/>
        </w:rPr>
      </w:pPr>
      <w:r>
        <w:rPr>
          <w:rFonts w:ascii="Times New Roman" w:hAnsi="Times New Roman" w:cs="Times New Roman"/>
          <w:b/>
          <w:sz w:val="24"/>
          <w:szCs w:val="24"/>
          <w:lang w:val="uk-UA"/>
        </w:rPr>
        <w:t xml:space="preserve">Сучасне </w:t>
      </w:r>
      <w:r w:rsidR="00583D3C" w:rsidRPr="00583D3C">
        <w:rPr>
          <w:rFonts w:ascii="Times New Roman" w:hAnsi="Times New Roman" w:cs="Times New Roman"/>
          <w:b/>
          <w:sz w:val="24"/>
          <w:szCs w:val="24"/>
          <w:lang w:val="uk-UA"/>
        </w:rPr>
        <w:t>декоративно-прикладне (декоративно-ужиткове) мистецтво України — яскравий приклад взаємозв'язку народного та професійного мистецтва.</w:t>
      </w:r>
    </w:p>
    <w:p w:rsidR="00742802" w:rsidRDefault="00742802" w:rsidP="00742802">
      <w:pPr>
        <w:spacing w:after="0"/>
        <w:rPr>
          <w:rFonts w:ascii="Times New Roman" w:hAnsi="Times New Roman" w:cs="Times New Roman"/>
          <w:b/>
          <w:sz w:val="24"/>
          <w:szCs w:val="24"/>
          <w:lang w:val="uk-UA"/>
        </w:rPr>
      </w:pPr>
    </w:p>
    <w:p w:rsidR="00742802" w:rsidRPr="00742802" w:rsidRDefault="00742802" w:rsidP="00742802">
      <w:pPr>
        <w:spacing w:after="0"/>
        <w:rPr>
          <w:rFonts w:ascii="Times New Roman" w:hAnsi="Times New Roman" w:cs="Times New Roman"/>
          <w:b/>
          <w:sz w:val="28"/>
          <w:szCs w:val="28"/>
          <w:lang w:val="uk-UA"/>
        </w:rPr>
      </w:pPr>
    </w:p>
    <w:p w:rsidR="00B77115" w:rsidRPr="00742802" w:rsidRDefault="00D515B6" w:rsidP="00742802">
      <w:pPr>
        <w:spacing w:after="0"/>
        <w:rPr>
          <w:rFonts w:ascii="Times New Roman" w:hAnsi="Times New Roman" w:cs="Times New Roman"/>
          <w:b/>
          <w:sz w:val="28"/>
          <w:szCs w:val="28"/>
          <w:lang w:val="uk-UA"/>
        </w:rPr>
      </w:pPr>
      <w:r w:rsidRPr="00742802">
        <w:rPr>
          <w:rFonts w:ascii="Times New Roman" w:hAnsi="Times New Roman" w:cs="Times New Roman"/>
          <w:b/>
          <w:sz w:val="28"/>
          <w:szCs w:val="28"/>
          <w:lang w:val="uk-UA"/>
        </w:rPr>
        <w:t>ІІІ блок  творчо- практичний</w:t>
      </w:r>
    </w:p>
    <w:p w:rsidR="00DD71D8" w:rsidRDefault="00DD71D8" w:rsidP="00B77115">
      <w:pPr>
        <w:pStyle w:val="a3"/>
        <w:spacing w:after="0"/>
        <w:rPr>
          <w:rFonts w:ascii="Times New Roman" w:hAnsi="Times New Roman" w:cs="Times New Roman"/>
          <w:b/>
          <w:sz w:val="24"/>
          <w:szCs w:val="24"/>
          <w:lang w:val="uk-UA"/>
        </w:rPr>
      </w:pPr>
    </w:p>
    <w:p w:rsidR="00E04119" w:rsidRDefault="00742802"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t>Завдання :п</w:t>
      </w:r>
      <w:r w:rsidR="00DD71D8">
        <w:rPr>
          <w:rFonts w:ascii="Times New Roman" w:hAnsi="Times New Roman" w:cs="Times New Roman"/>
          <w:b/>
          <w:sz w:val="24"/>
          <w:szCs w:val="24"/>
          <w:lang w:val="uk-UA"/>
        </w:rPr>
        <w:t>оєднайте  зображення  вид  д</w:t>
      </w:r>
      <w:r w:rsidR="00E04119">
        <w:rPr>
          <w:rFonts w:ascii="Times New Roman" w:hAnsi="Times New Roman" w:cs="Times New Roman"/>
          <w:b/>
          <w:sz w:val="24"/>
          <w:szCs w:val="24"/>
          <w:lang w:val="uk-UA"/>
        </w:rPr>
        <w:t xml:space="preserve">екоративно-ужиткового мистецтва </w:t>
      </w:r>
    </w:p>
    <w:p w:rsidR="00DD71D8" w:rsidRDefault="00E04119"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t xml:space="preserve"> </w:t>
      </w:r>
      <w:r w:rsidRPr="00E04119">
        <w:rPr>
          <w:rFonts w:ascii="Times New Roman" w:hAnsi="Times New Roman" w:cs="Times New Roman"/>
          <w:sz w:val="24"/>
          <w:szCs w:val="24"/>
          <w:lang w:val="uk-UA"/>
        </w:rPr>
        <w:t>( можливо ви знайдете, щось  лишнє )</w:t>
      </w:r>
      <w:r>
        <w:rPr>
          <w:rFonts w:ascii="Times New Roman" w:hAnsi="Times New Roman" w:cs="Times New Roman"/>
          <w:b/>
          <w:sz w:val="24"/>
          <w:szCs w:val="24"/>
          <w:lang w:val="uk-UA"/>
        </w:rPr>
        <w:t>:</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А -  гутництво.</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Б -  розпис.</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 xml:space="preserve">В  - </w:t>
      </w:r>
      <w:proofErr w:type="spellStart"/>
      <w:r w:rsidRPr="00E04119">
        <w:rPr>
          <w:rFonts w:ascii="Times New Roman" w:hAnsi="Times New Roman" w:cs="Times New Roman"/>
          <w:sz w:val="24"/>
          <w:szCs w:val="24"/>
          <w:lang w:val="uk-UA"/>
        </w:rPr>
        <w:t>бісероплетіння</w:t>
      </w:r>
      <w:proofErr w:type="spellEnd"/>
      <w:r w:rsidRPr="00E04119">
        <w:rPr>
          <w:rFonts w:ascii="Times New Roman" w:hAnsi="Times New Roman" w:cs="Times New Roman"/>
          <w:sz w:val="24"/>
          <w:szCs w:val="24"/>
          <w:lang w:val="uk-UA"/>
        </w:rPr>
        <w:t>.</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lastRenderedPageBreak/>
        <w:t xml:space="preserve">Г -  гончарство </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 xml:space="preserve">Д – </w:t>
      </w:r>
      <w:proofErr w:type="spellStart"/>
      <w:r w:rsidRPr="00E04119">
        <w:rPr>
          <w:rFonts w:ascii="Times New Roman" w:hAnsi="Times New Roman" w:cs="Times New Roman"/>
          <w:sz w:val="24"/>
          <w:szCs w:val="24"/>
          <w:lang w:val="uk-UA"/>
        </w:rPr>
        <w:t>деревооробка</w:t>
      </w:r>
      <w:proofErr w:type="spellEnd"/>
      <w:r w:rsidRPr="00E04119">
        <w:rPr>
          <w:rFonts w:ascii="Times New Roman" w:hAnsi="Times New Roman" w:cs="Times New Roman"/>
          <w:sz w:val="24"/>
          <w:szCs w:val="24"/>
          <w:lang w:val="uk-UA"/>
        </w:rPr>
        <w:t xml:space="preserve"> ( </w:t>
      </w:r>
      <w:proofErr w:type="spellStart"/>
      <w:r w:rsidRPr="00E04119">
        <w:rPr>
          <w:rFonts w:ascii="Times New Roman" w:hAnsi="Times New Roman" w:cs="Times New Roman"/>
          <w:sz w:val="24"/>
          <w:szCs w:val="24"/>
          <w:lang w:val="uk-UA"/>
        </w:rPr>
        <w:t>різблення</w:t>
      </w:r>
      <w:proofErr w:type="spellEnd"/>
      <w:r w:rsidRPr="00E04119">
        <w:rPr>
          <w:rFonts w:ascii="Times New Roman" w:hAnsi="Times New Roman" w:cs="Times New Roman"/>
          <w:sz w:val="24"/>
          <w:szCs w:val="24"/>
          <w:lang w:val="uk-UA"/>
        </w:rPr>
        <w:t>)</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Е – килимарство.</w:t>
      </w:r>
    </w:p>
    <w:p w:rsidR="00E04119" w:rsidRPr="00E04119"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 xml:space="preserve">Є -  народна іграшка </w:t>
      </w:r>
    </w:p>
    <w:p w:rsidR="00DD71D8" w:rsidRDefault="00E04119" w:rsidP="00DD71D8">
      <w:pPr>
        <w:spacing w:after="0"/>
        <w:rPr>
          <w:rFonts w:ascii="Times New Roman" w:hAnsi="Times New Roman" w:cs="Times New Roman"/>
          <w:sz w:val="24"/>
          <w:szCs w:val="24"/>
          <w:lang w:val="uk-UA"/>
        </w:rPr>
      </w:pPr>
      <w:r w:rsidRPr="00E04119">
        <w:rPr>
          <w:rFonts w:ascii="Times New Roman" w:hAnsi="Times New Roman" w:cs="Times New Roman"/>
          <w:sz w:val="24"/>
          <w:szCs w:val="24"/>
          <w:lang w:val="uk-UA"/>
        </w:rPr>
        <w:t xml:space="preserve">Ж – писанкарство </w:t>
      </w:r>
    </w:p>
    <w:p w:rsidR="00E04119" w:rsidRPr="00E04119" w:rsidRDefault="00E04119" w:rsidP="00DD71D8">
      <w:pPr>
        <w:spacing w:after="0"/>
        <w:rPr>
          <w:rFonts w:ascii="Times New Roman" w:hAnsi="Times New Roman" w:cs="Times New Roman"/>
          <w:sz w:val="24"/>
          <w:szCs w:val="24"/>
          <w:lang w:val="uk-UA"/>
        </w:rPr>
      </w:pPr>
      <w:r>
        <w:rPr>
          <w:rFonts w:ascii="Times New Roman" w:hAnsi="Times New Roman" w:cs="Times New Roman"/>
          <w:sz w:val="24"/>
          <w:szCs w:val="24"/>
          <w:lang w:val="uk-UA"/>
        </w:rPr>
        <w:t xml:space="preserve">З -  вишивка </w:t>
      </w:r>
    </w:p>
    <w:p w:rsidR="00DD71D8" w:rsidRDefault="00DD71D8" w:rsidP="00B77115">
      <w:pPr>
        <w:pStyle w:val="a3"/>
        <w:spacing w:after="0"/>
        <w:rPr>
          <w:rFonts w:ascii="Times New Roman" w:hAnsi="Times New Roman" w:cs="Times New Roman"/>
          <w:b/>
          <w:sz w:val="24"/>
          <w:szCs w:val="24"/>
          <w:lang w:val="uk-UA"/>
        </w:rPr>
      </w:pPr>
    </w:p>
    <w:p w:rsidR="00DD71D8" w:rsidRDefault="00E04119"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t xml:space="preserve">1 </w:t>
      </w:r>
      <w:r w:rsidR="00DD71D8">
        <w:rPr>
          <w:rFonts w:ascii="Times New Roman" w:hAnsi="Times New Roman" w:cs="Times New Roman"/>
          <w:b/>
          <w:noProof/>
          <w:sz w:val="24"/>
          <w:szCs w:val="24"/>
          <w:lang w:val="en-US"/>
        </w:rPr>
        <w:drawing>
          <wp:inline distT="0" distB="0" distL="0" distR="0" wp14:anchorId="6B615ED2">
            <wp:extent cx="2545572" cy="172402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9017" cy="1726358"/>
                    </a:xfrm>
                    <a:prstGeom prst="rect">
                      <a:avLst/>
                    </a:prstGeom>
                    <a:noFill/>
                  </pic:spPr>
                </pic:pic>
              </a:graphicData>
            </a:graphic>
          </wp:inline>
        </w:drawing>
      </w:r>
      <w:r w:rsidR="00DD71D8" w:rsidRPr="000F2ABD">
        <w:rPr>
          <w:rFonts w:ascii="Times New Roman" w:hAnsi="Times New Roman" w:cs="Times New Roman"/>
          <w:b/>
          <w:sz w:val="24"/>
          <w:szCs w:val="24"/>
        </w:rPr>
        <w:t xml:space="preserve">  </w:t>
      </w:r>
      <w:r>
        <w:rPr>
          <w:rFonts w:ascii="Times New Roman" w:hAnsi="Times New Roman" w:cs="Times New Roman"/>
          <w:b/>
          <w:sz w:val="24"/>
          <w:szCs w:val="24"/>
          <w:lang w:val="uk-UA"/>
        </w:rPr>
        <w:t>2</w:t>
      </w:r>
      <w:r w:rsidRPr="000F2ABD">
        <w:rPr>
          <w:rFonts w:ascii="Times New Roman" w:hAnsi="Times New Roman" w:cs="Times New Roman"/>
          <w:b/>
          <w:sz w:val="24"/>
          <w:szCs w:val="24"/>
        </w:rPr>
        <w:t xml:space="preserve"> </w:t>
      </w:r>
      <w:r w:rsidR="00DD71D8" w:rsidRPr="000F2ABD">
        <w:rPr>
          <w:rFonts w:ascii="Times New Roman" w:hAnsi="Times New Roman" w:cs="Times New Roman"/>
          <w:b/>
          <w:sz w:val="24"/>
          <w:szCs w:val="24"/>
        </w:rPr>
        <w:t xml:space="preserve"> </w:t>
      </w:r>
      <w:r w:rsidR="00DD71D8">
        <w:rPr>
          <w:rFonts w:ascii="Times New Roman" w:hAnsi="Times New Roman" w:cs="Times New Roman"/>
          <w:b/>
          <w:noProof/>
          <w:sz w:val="24"/>
          <w:szCs w:val="24"/>
          <w:lang w:val="en-US"/>
        </w:rPr>
        <w:drawing>
          <wp:inline distT="0" distB="0" distL="0" distR="0" wp14:anchorId="65153D96">
            <wp:extent cx="2764215" cy="16789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8388" cy="1681475"/>
                    </a:xfrm>
                    <a:prstGeom prst="rect">
                      <a:avLst/>
                    </a:prstGeom>
                    <a:noFill/>
                  </pic:spPr>
                </pic:pic>
              </a:graphicData>
            </a:graphic>
          </wp:inline>
        </w:drawing>
      </w:r>
    </w:p>
    <w:p w:rsidR="00D515B6" w:rsidRPr="000F2ABD" w:rsidRDefault="00E04119" w:rsidP="00DD71D8">
      <w:pPr>
        <w:spacing w:after="0"/>
        <w:rPr>
          <w:rFonts w:ascii="Times New Roman" w:hAnsi="Times New Roman" w:cs="Times New Roman"/>
          <w:b/>
          <w:sz w:val="24"/>
          <w:szCs w:val="24"/>
        </w:rPr>
      </w:pPr>
      <w:r>
        <w:rPr>
          <w:rFonts w:ascii="Times New Roman" w:hAnsi="Times New Roman" w:cs="Times New Roman"/>
          <w:b/>
          <w:sz w:val="24"/>
          <w:szCs w:val="24"/>
          <w:lang w:val="uk-UA"/>
        </w:rPr>
        <w:t xml:space="preserve">3  </w:t>
      </w:r>
      <w:r w:rsidR="00DD71D8">
        <w:rPr>
          <w:rFonts w:ascii="Times New Roman" w:hAnsi="Times New Roman" w:cs="Times New Roman"/>
          <w:b/>
          <w:noProof/>
          <w:sz w:val="24"/>
          <w:szCs w:val="24"/>
          <w:lang w:val="en-US"/>
        </w:rPr>
        <w:drawing>
          <wp:inline distT="0" distB="0" distL="0" distR="0" wp14:anchorId="0D397E74">
            <wp:extent cx="2414415" cy="2533015"/>
            <wp:effectExtent l="0" t="0" r="508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034" cy="2533664"/>
                    </a:xfrm>
                    <a:prstGeom prst="rect">
                      <a:avLst/>
                    </a:prstGeom>
                    <a:noFill/>
                  </pic:spPr>
                </pic:pic>
              </a:graphicData>
            </a:graphic>
          </wp:inline>
        </w:drawing>
      </w:r>
      <w:r>
        <w:rPr>
          <w:rFonts w:ascii="Times New Roman" w:hAnsi="Times New Roman" w:cs="Times New Roman"/>
          <w:b/>
          <w:sz w:val="24"/>
          <w:szCs w:val="24"/>
          <w:lang w:val="uk-UA"/>
        </w:rPr>
        <w:t xml:space="preserve"> 4 </w:t>
      </w:r>
      <w:r w:rsidR="00DD71D8" w:rsidRPr="000F2ABD">
        <w:rPr>
          <w:rFonts w:ascii="Times New Roman" w:hAnsi="Times New Roman" w:cs="Times New Roman"/>
          <w:b/>
          <w:sz w:val="24"/>
          <w:szCs w:val="24"/>
        </w:rPr>
        <w:t xml:space="preserve"> </w:t>
      </w:r>
      <w:r w:rsidR="00DD71D8">
        <w:rPr>
          <w:rFonts w:ascii="Times New Roman" w:hAnsi="Times New Roman" w:cs="Times New Roman"/>
          <w:b/>
          <w:noProof/>
          <w:sz w:val="24"/>
          <w:szCs w:val="24"/>
          <w:lang w:val="en-US"/>
        </w:rPr>
        <w:drawing>
          <wp:inline distT="0" distB="0" distL="0" distR="0" wp14:anchorId="53CDE772">
            <wp:extent cx="2876550" cy="24453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9746" cy="2456603"/>
                    </a:xfrm>
                    <a:prstGeom prst="rect">
                      <a:avLst/>
                    </a:prstGeom>
                    <a:noFill/>
                  </pic:spPr>
                </pic:pic>
              </a:graphicData>
            </a:graphic>
          </wp:inline>
        </w:drawing>
      </w:r>
    </w:p>
    <w:p w:rsidR="00DD71D8" w:rsidRPr="000F2ABD" w:rsidRDefault="00DD71D8" w:rsidP="00DD71D8">
      <w:pPr>
        <w:spacing w:after="0"/>
        <w:rPr>
          <w:rFonts w:ascii="Times New Roman" w:hAnsi="Times New Roman" w:cs="Times New Roman"/>
          <w:b/>
          <w:sz w:val="24"/>
          <w:szCs w:val="24"/>
        </w:rPr>
      </w:pPr>
    </w:p>
    <w:p w:rsidR="00DD71D8" w:rsidRDefault="00E04119"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t xml:space="preserve">5  </w:t>
      </w:r>
      <w:r w:rsidR="00DD71D8">
        <w:rPr>
          <w:rFonts w:ascii="Times New Roman" w:hAnsi="Times New Roman" w:cs="Times New Roman"/>
          <w:b/>
          <w:noProof/>
          <w:sz w:val="24"/>
          <w:szCs w:val="24"/>
          <w:lang w:val="en-US"/>
        </w:rPr>
        <w:drawing>
          <wp:inline distT="0" distB="0" distL="0" distR="0" wp14:anchorId="5BAA8312">
            <wp:extent cx="2567495" cy="2242487"/>
            <wp:effectExtent l="0" t="0" r="444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4530" cy="2248632"/>
                    </a:xfrm>
                    <a:prstGeom prst="rect">
                      <a:avLst/>
                    </a:prstGeom>
                    <a:noFill/>
                  </pic:spPr>
                </pic:pic>
              </a:graphicData>
            </a:graphic>
          </wp:inline>
        </w:drawing>
      </w:r>
      <w:r w:rsidR="00DD71D8" w:rsidRPr="000F2ABD">
        <w:rPr>
          <w:rFonts w:ascii="Times New Roman" w:hAnsi="Times New Roman" w:cs="Times New Roman"/>
          <w:b/>
          <w:sz w:val="24"/>
          <w:szCs w:val="24"/>
        </w:rPr>
        <w:t xml:space="preserve">    </w:t>
      </w:r>
      <w:r>
        <w:rPr>
          <w:rFonts w:ascii="Times New Roman" w:hAnsi="Times New Roman" w:cs="Times New Roman"/>
          <w:b/>
          <w:sz w:val="24"/>
          <w:szCs w:val="24"/>
          <w:lang w:val="uk-UA"/>
        </w:rPr>
        <w:t>6</w:t>
      </w:r>
      <w:r w:rsidR="00DD71D8">
        <w:rPr>
          <w:rFonts w:ascii="Times New Roman" w:hAnsi="Times New Roman" w:cs="Times New Roman"/>
          <w:b/>
          <w:noProof/>
          <w:sz w:val="24"/>
          <w:szCs w:val="24"/>
          <w:lang w:val="en-US"/>
        </w:rPr>
        <w:drawing>
          <wp:inline distT="0" distB="0" distL="0" distR="0" wp14:anchorId="50735FB6">
            <wp:extent cx="2963603" cy="228981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9927" cy="2294696"/>
                    </a:xfrm>
                    <a:prstGeom prst="rect">
                      <a:avLst/>
                    </a:prstGeom>
                    <a:noFill/>
                  </pic:spPr>
                </pic:pic>
              </a:graphicData>
            </a:graphic>
          </wp:inline>
        </w:drawing>
      </w:r>
    </w:p>
    <w:p w:rsidR="00E04119" w:rsidRDefault="00E04119" w:rsidP="00DD71D8">
      <w:pPr>
        <w:spacing w:after="0"/>
        <w:rPr>
          <w:rFonts w:ascii="Times New Roman" w:hAnsi="Times New Roman" w:cs="Times New Roman"/>
          <w:b/>
          <w:sz w:val="24"/>
          <w:szCs w:val="24"/>
          <w:lang w:val="uk-UA"/>
        </w:rPr>
      </w:pPr>
    </w:p>
    <w:p w:rsidR="00E04119" w:rsidRPr="0028129B" w:rsidRDefault="00E04119"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 xml:space="preserve">7 </w:t>
      </w:r>
      <w:r>
        <w:rPr>
          <w:rFonts w:ascii="Times New Roman" w:hAnsi="Times New Roman" w:cs="Times New Roman"/>
          <w:b/>
          <w:noProof/>
          <w:sz w:val="24"/>
          <w:szCs w:val="24"/>
          <w:lang w:val="en-US"/>
        </w:rPr>
        <w:drawing>
          <wp:inline distT="0" distB="0" distL="0" distR="0" wp14:anchorId="1244B583">
            <wp:extent cx="2919147" cy="1533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3937" r="40400" b="73905"/>
                    <a:stretch/>
                  </pic:blipFill>
                  <pic:spPr bwMode="auto">
                    <a:xfrm>
                      <a:off x="0" y="0"/>
                      <a:ext cx="2920700" cy="1534341"/>
                    </a:xfrm>
                    <a:prstGeom prst="rect">
                      <a:avLst/>
                    </a:prstGeom>
                    <a:noFill/>
                    <a:ln>
                      <a:noFill/>
                    </a:ln>
                    <a:extLst>
                      <a:ext uri="{53640926-AAD7-44D8-BBD7-CCE9431645EC}">
                        <a14:shadowObscured xmlns:a14="http://schemas.microsoft.com/office/drawing/2010/main"/>
                      </a:ext>
                    </a:extLst>
                  </pic:spPr>
                </pic:pic>
              </a:graphicData>
            </a:graphic>
          </wp:inline>
        </w:drawing>
      </w:r>
      <w:r w:rsidR="0028129B">
        <w:rPr>
          <w:rFonts w:ascii="Times New Roman" w:hAnsi="Times New Roman" w:cs="Times New Roman"/>
          <w:b/>
          <w:sz w:val="24"/>
          <w:szCs w:val="24"/>
          <w:lang w:val="uk-UA"/>
        </w:rPr>
        <w:t xml:space="preserve">      </w:t>
      </w:r>
      <w:bookmarkStart w:id="0" w:name="_GoBack"/>
      <w:bookmarkEnd w:id="0"/>
    </w:p>
    <w:p w:rsidR="00742802" w:rsidRDefault="00742802" w:rsidP="00DD71D8">
      <w:pPr>
        <w:spacing w:after="0"/>
        <w:rPr>
          <w:rFonts w:ascii="Times New Roman" w:hAnsi="Times New Roman" w:cs="Times New Roman"/>
          <w:b/>
          <w:sz w:val="24"/>
          <w:szCs w:val="24"/>
          <w:lang w:val="uk-UA"/>
        </w:rPr>
      </w:pPr>
    </w:p>
    <w:p w:rsidR="00742802" w:rsidRDefault="00742802" w:rsidP="00DD71D8">
      <w:pPr>
        <w:spacing w:after="0"/>
        <w:rPr>
          <w:rFonts w:ascii="Times New Roman" w:hAnsi="Times New Roman" w:cs="Times New Roman"/>
          <w:b/>
          <w:sz w:val="24"/>
          <w:szCs w:val="24"/>
          <w:lang w:val="uk-UA"/>
        </w:rPr>
      </w:pPr>
      <w:r>
        <w:rPr>
          <w:rFonts w:ascii="Times New Roman" w:hAnsi="Times New Roman" w:cs="Times New Roman"/>
          <w:b/>
          <w:sz w:val="24"/>
          <w:szCs w:val="24"/>
          <w:lang w:val="uk-UA"/>
        </w:rPr>
        <w:t xml:space="preserve">Завдання №2.  Створіть завдання за данною темою «Види декоративно-ужиткового мистецтва» або оберіть  певний вид мистецтва  </w:t>
      </w:r>
    </w:p>
    <w:p w:rsidR="00742802" w:rsidRDefault="00742802" w:rsidP="00DD71D8">
      <w:pPr>
        <w:spacing w:after="0"/>
        <w:rPr>
          <w:rFonts w:ascii="Times New Roman" w:hAnsi="Times New Roman" w:cs="Times New Roman"/>
          <w:i/>
          <w:sz w:val="24"/>
          <w:szCs w:val="24"/>
          <w:lang w:val="uk-UA"/>
        </w:rPr>
      </w:pPr>
    </w:p>
    <w:p w:rsidR="00742802" w:rsidRDefault="00742802" w:rsidP="00DD71D8">
      <w:pPr>
        <w:spacing w:after="0"/>
        <w:rPr>
          <w:rFonts w:ascii="Times New Roman" w:hAnsi="Times New Roman" w:cs="Times New Roman"/>
          <w:i/>
          <w:sz w:val="24"/>
          <w:szCs w:val="24"/>
          <w:lang w:val="uk-UA"/>
        </w:rPr>
      </w:pPr>
      <w:r w:rsidRPr="00742802">
        <w:rPr>
          <w:rFonts w:ascii="Times New Roman" w:hAnsi="Times New Roman" w:cs="Times New Roman"/>
          <w:i/>
          <w:sz w:val="24"/>
          <w:szCs w:val="24"/>
          <w:lang w:val="uk-UA"/>
        </w:rPr>
        <w:t xml:space="preserve">Прикладом такого завдання  може бути  кросворд </w:t>
      </w:r>
      <w:r>
        <w:rPr>
          <w:rFonts w:ascii="Times New Roman" w:hAnsi="Times New Roman" w:cs="Times New Roman"/>
          <w:i/>
          <w:sz w:val="24"/>
          <w:szCs w:val="24"/>
          <w:lang w:val="uk-UA"/>
        </w:rPr>
        <w:t>,</w:t>
      </w:r>
      <w:r w:rsidRPr="00742802">
        <w:t xml:space="preserve"> </w:t>
      </w:r>
      <w:r>
        <w:rPr>
          <w:rFonts w:ascii="Times New Roman" w:hAnsi="Times New Roman" w:cs="Times New Roman"/>
          <w:i/>
          <w:sz w:val="24"/>
          <w:szCs w:val="24"/>
          <w:lang w:val="uk-UA"/>
        </w:rPr>
        <w:t xml:space="preserve">вікторина «Знавці мистецтва» тощо </w:t>
      </w:r>
    </w:p>
    <w:p w:rsidR="00742802" w:rsidRDefault="00742802" w:rsidP="00DD71D8">
      <w:pPr>
        <w:spacing w:after="0"/>
        <w:rPr>
          <w:rFonts w:ascii="Times New Roman" w:hAnsi="Times New Roman" w:cs="Times New Roman"/>
          <w:i/>
          <w:sz w:val="24"/>
          <w:szCs w:val="24"/>
          <w:lang w:val="uk-UA"/>
        </w:rPr>
      </w:pPr>
    </w:p>
    <w:p w:rsidR="00742802" w:rsidRPr="00742802" w:rsidRDefault="00742802" w:rsidP="00742802">
      <w:pPr>
        <w:spacing w:after="0"/>
        <w:jc w:val="right"/>
        <w:rPr>
          <w:rFonts w:ascii="Times New Roman" w:hAnsi="Times New Roman" w:cs="Times New Roman"/>
          <w:i/>
          <w:sz w:val="24"/>
          <w:szCs w:val="24"/>
          <w:lang w:val="uk-UA"/>
        </w:rPr>
      </w:pPr>
      <w:r>
        <w:rPr>
          <w:rFonts w:ascii="Times New Roman" w:hAnsi="Times New Roman" w:cs="Times New Roman"/>
          <w:i/>
          <w:sz w:val="24"/>
          <w:szCs w:val="24"/>
          <w:lang w:val="uk-UA"/>
        </w:rPr>
        <w:t>Бажаю успіху.</w:t>
      </w:r>
    </w:p>
    <w:p w:rsidR="00742802" w:rsidRPr="00742802" w:rsidRDefault="00742802" w:rsidP="00DD71D8">
      <w:pPr>
        <w:spacing w:after="0"/>
        <w:rPr>
          <w:rFonts w:ascii="Times New Roman" w:hAnsi="Times New Roman" w:cs="Times New Roman"/>
          <w:b/>
          <w:sz w:val="24"/>
          <w:szCs w:val="24"/>
        </w:rPr>
      </w:pPr>
    </w:p>
    <w:sectPr w:rsidR="00742802" w:rsidRPr="007428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03FD6"/>
    <w:multiLevelType w:val="hybridMultilevel"/>
    <w:tmpl w:val="6456A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A2B"/>
    <w:rsid w:val="000F2ABD"/>
    <w:rsid w:val="00110FFB"/>
    <w:rsid w:val="0028129B"/>
    <w:rsid w:val="00583D3C"/>
    <w:rsid w:val="00742802"/>
    <w:rsid w:val="007F7FCA"/>
    <w:rsid w:val="00832116"/>
    <w:rsid w:val="0084076E"/>
    <w:rsid w:val="0084159E"/>
    <w:rsid w:val="009D6B56"/>
    <w:rsid w:val="00B62A2A"/>
    <w:rsid w:val="00B77115"/>
    <w:rsid w:val="00C05A2B"/>
    <w:rsid w:val="00C874BE"/>
    <w:rsid w:val="00D333F5"/>
    <w:rsid w:val="00D515B6"/>
    <w:rsid w:val="00DD71D8"/>
    <w:rsid w:val="00E04119"/>
    <w:rsid w:val="00E940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DF841"/>
  <w15:chartTrackingRefBased/>
  <w15:docId w15:val="{85501C51-6350-40D5-9439-29000E81B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7115"/>
    <w:pPr>
      <w:ind w:left="720"/>
      <w:contextualSpacing/>
    </w:pPr>
  </w:style>
  <w:style w:type="character" w:styleId="a4">
    <w:name w:val="Hyperlink"/>
    <w:basedOn w:val="a0"/>
    <w:uiPriority w:val="99"/>
    <w:unhideWhenUsed/>
    <w:rsid w:val="008407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OZJAFBhW0nI"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7</Pages>
  <Words>2112</Words>
  <Characters>12042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Супрунець Володимир</cp:lastModifiedBy>
  <cp:revision>6</cp:revision>
  <dcterms:created xsi:type="dcterms:W3CDTF">2020-04-06T06:28:00Z</dcterms:created>
  <dcterms:modified xsi:type="dcterms:W3CDTF">2020-04-07T18:32:00Z</dcterms:modified>
</cp:coreProperties>
</file>